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Arial" w:hAnsi="Arial" w:eastAsia="仿宋_GB2312" w:cs="Arial"/>
          <w:color w:val="000000"/>
          <w:sz w:val="32"/>
          <w:szCs w:val="32"/>
          <w:shd w:val="clear" w:color="auto" w:fill="FFFFFF"/>
        </w:rPr>
      </w:pPr>
    </w:p>
    <w:p>
      <w:pPr>
        <w:spacing w:after="0" w:line="360" w:lineRule="auto"/>
        <w:ind w:left="315" w:leftChars="50" w:hanging="210" w:hangingChars="100"/>
      </w:pPr>
    </w:p>
    <w:p>
      <w:pPr>
        <w:spacing w:after="0"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关于开展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</w:t>
      </w:r>
      <w:r>
        <w:rPr>
          <w:rFonts w:hint="eastAsia" w:ascii="黑体" w:hAnsi="黑体" w:eastAsia="黑体" w:cs="黑体"/>
          <w:sz w:val="36"/>
          <w:szCs w:val="36"/>
        </w:rPr>
        <w:t>企业对外投资问卷采集工作的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通知</w:t>
      </w:r>
    </w:p>
    <w:p>
      <w:pPr>
        <w:spacing w:after="0" w:line="360" w:lineRule="auto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spacing w:after="0" w:line="360" w:lineRule="auto"/>
        <w:ind w:left="425" w:leftChars="50" w:hanging="320" w:hanging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省辖市</w:t>
      </w:r>
      <w:r>
        <w:rPr>
          <w:rFonts w:hint="eastAsia" w:ascii="仿宋" w:hAnsi="仿宋" w:eastAsia="仿宋" w:cs="仿宋"/>
          <w:sz w:val="32"/>
          <w:szCs w:val="32"/>
        </w:rPr>
        <w:t>贸促会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、国际商会、相关企业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为了解后疫情时代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企业在对外投资基本情况、问题困难和诉求建议，为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上级</w:t>
      </w:r>
      <w:r>
        <w:rPr>
          <w:rFonts w:hint="eastAsia" w:ascii="仿宋" w:hAnsi="仿宋" w:eastAsia="仿宋" w:cs="仿宋"/>
          <w:sz w:val="32"/>
          <w:szCs w:val="32"/>
        </w:rPr>
        <w:t>决策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</w:t>
      </w:r>
      <w:r>
        <w:rPr>
          <w:rFonts w:hint="eastAsia" w:ascii="仿宋" w:hAnsi="仿宋" w:eastAsia="仿宋" w:cs="仿宋"/>
          <w:sz w:val="32"/>
          <w:szCs w:val="32"/>
        </w:rPr>
        <w:t>广大企业提供参考，根据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</w:t>
      </w:r>
      <w:r>
        <w:rPr>
          <w:rFonts w:hint="eastAsia" w:ascii="仿宋" w:hAnsi="仿宋" w:eastAsia="仿宋" w:cs="仿宋"/>
          <w:sz w:val="32"/>
          <w:szCs w:val="32"/>
        </w:rPr>
        <w:t>贸促会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相关文件</w:t>
      </w:r>
      <w:r>
        <w:rPr>
          <w:rFonts w:hint="eastAsia" w:ascii="仿宋" w:hAnsi="仿宋" w:eastAsia="仿宋" w:cs="仿宋"/>
          <w:sz w:val="32"/>
          <w:szCs w:val="32"/>
        </w:rPr>
        <w:t>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开展2021年企业对外投资现状及意向调查。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项调研采用问卷调查方式，重点了解企业海外直接投资状况和经营管理、融资情况、对投资风险的判断和应对、受疫情影响面临的新风险新挑战、履行社会责任、未来投资环境评估和投资计划、对国际化经营服务的要求等，形成调研报告，向相关部门反映企业需求，研提政策建议。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将该问卷发放给你们，</w:t>
      </w:r>
      <w:r>
        <w:rPr>
          <w:rFonts w:hint="eastAsia" w:ascii="仿宋" w:hAnsi="仿宋" w:eastAsia="仿宋" w:cs="仿宋"/>
          <w:sz w:val="32"/>
          <w:szCs w:val="32"/>
        </w:rPr>
        <w:t>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按照相关要求</w:t>
      </w:r>
      <w:r>
        <w:rPr>
          <w:rFonts w:hint="eastAsia" w:ascii="仿宋" w:hAnsi="仿宋" w:eastAsia="仿宋" w:cs="仿宋"/>
          <w:sz w:val="32"/>
          <w:szCs w:val="32"/>
        </w:rPr>
        <w:t>开展问卷采集工作，可结合企业座谈会、论坛、活动向相关企业发放问卷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。各支会采集有效问卷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以上</w:t>
      </w:r>
      <w:r>
        <w:rPr>
          <w:rFonts w:hint="eastAsia" w:ascii="仿宋" w:hAnsi="仿宋" w:eastAsia="仿宋" w:cs="仿宋"/>
          <w:sz w:val="32"/>
          <w:szCs w:val="32"/>
        </w:rPr>
        <w:t>，并于2021年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日前反馈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或发至以下电子邮箱：</w:t>
      </w:r>
      <w:r>
        <w:rPr>
          <w:rFonts w:hint="eastAsia" w:ascii="仿宋" w:hAnsi="仿宋" w:eastAsia="仿宋" w:cs="仿宋"/>
          <w:sz w:val="32"/>
          <w:szCs w:val="32"/>
        </w:rPr>
        <w:t>baiyun@ccpit-henan.org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after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t>2021年企业对外投资现状及意向调查问卷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2021年9月17日</w:t>
      </w:r>
    </w:p>
    <w:p>
      <w:pPr>
        <w:spacing w:after="0"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 联系人：白云  0371-63576980  67111001  13613712632 ）</w:t>
      </w:r>
    </w:p>
    <w:p>
      <w:pPr>
        <w:pStyle w:val="2"/>
        <w:rPr>
          <w:rFonts w:ascii="仿宋_GB2312" w:eastAsia="仿宋_GB2312"/>
          <w:sz w:val="32"/>
          <w:szCs w:val="32"/>
        </w:rPr>
      </w:pPr>
      <w:bookmarkStart w:id="0" w:name="_Toc10418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ind w:firstLine="0" w:firstLineChars="0"/>
        <w:jc w:val="center"/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2021年企业对外投资现状及意向调查问卷</w:t>
      </w:r>
      <w:bookmarkEnd w:id="0"/>
    </w:p>
    <w:p>
      <w:pPr>
        <w:widowControl/>
        <w:spacing w:line="360" w:lineRule="exact"/>
        <w:ind w:firstLine="0" w:firstLineChars="0"/>
        <w:jc w:val="center"/>
        <w:rPr>
          <w:rFonts w:ascii="黑体" w:hAnsi="宋体" w:eastAsia="黑体" w:cs="黑体"/>
          <w:color w:val="auto"/>
          <w:kern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rightChars="0" w:firstLine="442" w:firstLineChars="200"/>
        <w:textAlignment w:val="auto"/>
        <w:outlineLvl w:val="9"/>
        <w:rPr>
          <w:rFonts w:hint="eastAsia" w:ascii="Times New Roman" w:hAnsi="Times New Roman" w:eastAsia="宋体" w:cs="Times New Roman"/>
          <w:b/>
          <w:color w:val="0000FF"/>
          <w:sz w:val="22"/>
          <w:szCs w:val="24"/>
        </w:rPr>
      </w:pPr>
      <w:bookmarkStart w:id="1" w:name="_GoBack"/>
      <w:r>
        <w:rPr>
          <w:rFonts w:hint="eastAsia" w:ascii="Times New Roman" w:hAnsi="Times New Roman" w:eastAsia="宋体" w:cs="Times New Roman"/>
          <w:b/>
          <w:color w:val="0000FF"/>
          <w:sz w:val="22"/>
          <w:szCs w:val="24"/>
        </w:rPr>
        <w:t>一、企业基本情况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firstLine="211" w:firstLineChars="10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1.企业主营业务所属行业？（填写时请勾选“○”即可，下同）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firstLine="440" w:firstLineChars="0"/>
        <w:textAlignment w:val="auto"/>
        <w:outlineLvl w:val="9"/>
        <w:rPr>
          <w:rFonts w:ascii="Times New Roman" w:hAnsi="Times New Roman" w:eastAsia="宋体" w:cs="Times New Roman"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ascii="Times New Roman" w:hAnsi="Times New Roman" w:eastAsia="宋体" w:cs="Times New Roman"/>
          <w:color w:val="auto"/>
          <w:sz w:val="22"/>
          <w:szCs w:val="24"/>
        </w:rPr>
        <w:t>农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林牧渔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ascii="Times New Roman" w:hAnsi="Times New Roman" w:eastAsia="宋体" w:cs="Times New Roman"/>
          <w:color w:val="auto"/>
          <w:sz w:val="22"/>
          <w:szCs w:val="24"/>
        </w:rPr>
        <w:t xml:space="preserve">采矿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计算机、通信和其他电子设备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电气机械和器材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firstLine="440" w:firstLineChars="0"/>
        <w:textAlignment w:val="auto"/>
        <w:outlineLvl w:val="9"/>
        <w:rPr>
          <w:rFonts w:ascii="Times New Roman" w:hAnsi="Times New Roman" w:eastAsia="宋体" w:cs="Times New Roman"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ascii="Times New Roman" w:hAnsi="Times New Roman" w:eastAsia="宋体" w:cs="Times New Roman"/>
          <w:color w:val="auto"/>
          <w:sz w:val="22"/>
          <w:szCs w:val="24"/>
        </w:rPr>
        <w:t>汽车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通用、专用设备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铁路、船舶、航空航天和其他运输设备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家具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firstLine="440" w:firstLineChars="0"/>
        <w:textAlignment w:val="auto"/>
        <w:outlineLvl w:val="9"/>
        <w:rPr>
          <w:rFonts w:ascii="Times New Roman" w:hAnsi="Times New Roman" w:eastAsia="宋体" w:cs="Times New Roman"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有色/黑色金属冶炼和压延加工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石油、煤炭及其他燃料加工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仪器仪表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firstLine="440" w:firstLineChars="0"/>
        <w:textAlignment w:val="auto"/>
        <w:outlineLvl w:val="9"/>
        <w:rPr>
          <w:rFonts w:ascii="Times New Roman" w:hAnsi="Times New Roman" w:eastAsia="宋体" w:cs="Times New Roman"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橡胶塑料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化工化纤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造纸和纸制品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医药制造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纺织服装皮革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firstLine="440" w:firstLineChars="0"/>
        <w:textAlignment w:val="auto"/>
        <w:outlineLvl w:val="9"/>
        <w:rPr>
          <w:rFonts w:ascii="Times New Roman" w:hAnsi="Times New Roman" w:eastAsia="宋体" w:cs="Times New Roman"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食品饮料烟草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木材加工和制品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金属、非金属制品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ascii="Times New Roman" w:hAnsi="Times New Roman" w:eastAsia="宋体" w:cs="Times New Roman"/>
          <w:color w:val="auto"/>
          <w:sz w:val="22"/>
          <w:szCs w:val="24"/>
        </w:rPr>
        <w:t>租赁和商务服务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firstLine="440" w:firstLineChars="0"/>
        <w:textAlignment w:val="auto"/>
        <w:outlineLvl w:val="9"/>
        <w:rPr>
          <w:rFonts w:ascii="Times New Roman" w:hAnsi="Times New Roman" w:eastAsia="宋体" w:cs="Times New Roman"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ascii="Times New Roman" w:hAnsi="Times New Roman" w:eastAsia="宋体" w:cs="Times New Roman"/>
          <w:color w:val="auto"/>
          <w:sz w:val="22"/>
          <w:szCs w:val="24"/>
        </w:rPr>
        <w:t>信息传输、软件和信息技术服务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ascii="Times New Roman" w:hAnsi="Times New Roman" w:eastAsia="宋体" w:cs="Times New Roman"/>
          <w:color w:val="auto"/>
          <w:sz w:val="22"/>
          <w:szCs w:val="24"/>
        </w:rPr>
        <w:t xml:space="preserve">批发和零售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交通运输、仓储和邮政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firstLine="440" w:firstLineChars="0"/>
        <w:textAlignment w:val="auto"/>
        <w:outlineLvl w:val="9"/>
        <w:rPr>
          <w:rFonts w:ascii="Times New Roman" w:hAnsi="Times New Roman" w:eastAsia="宋体" w:cs="Times New Roman"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ascii="Times New Roman" w:hAnsi="Times New Roman" w:eastAsia="宋体" w:cs="Times New Roman"/>
          <w:color w:val="auto"/>
          <w:sz w:val="22"/>
          <w:szCs w:val="24"/>
        </w:rPr>
        <w:t xml:space="preserve">金融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住宿和餐饮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ascii="Times New Roman" w:hAnsi="Times New Roman" w:eastAsia="宋体" w:cs="Times New Roman"/>
          <w:color w:val="auto"/>
          <w:sz w:val="22"/>
          <w:szCs w:val="24"/>
        </w:rPr>
        <w:t>建筑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、</w:t>
      </w:r>
      <w:r>
        <w:rPr>
          <w:rFonts w:ascii="Times New Roman" w:hAnsi="Times New Roman" w:eastAsia="宋体" w:cs="Times New Roman"/>
          <w:color w:val="auto"/>
          <w:sz w:val="22"/>
          <w:szCs w:val="24"/>
        </w:rPr>
        <w:t xml:space="preserve">房地产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电力、热力、燃气及水生产和供应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firstLine="440" w:firstLineChars="0"/>
        <w:textAlignment w:val="auto"/>
        <w:outlineLvl w:val="9"/>
        <w:rPr>
          <w:rFonts w:ascii="Times New Roman" w:hAnsi="Times New Roman" w:eastAsia="宋体" w:cs="Times New Roman"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科学研究和技术服务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水利、环境和公共设施管理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教育、卫生、文体娱乐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firstLine="211" w:firstLineChars="10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2.企业主要位于价值链哪个环节？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firstLine="420" w:firstLineChars="200"/>
        <w:jc w:val="left"/>
        <w:textAlignment w:val="auto"/>
        <w:outlineLvl w:val="9"/>
        <w:rPr>
          <w:rFonts w:hint="eastAsia" w:ascii="Calibri" w:hAnsi="Calibri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○研发设计    ○加工制造    ○销售或营销    ○售后服务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其他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firstLine="211" w:firstLineChars="10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3.企业性质？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○国有或国有控股企业  ○集体企业  ○股份合作企业  ○有限责任公司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○股份有限公司  ○港澳台商投资企业  ○私营企业  ○独资、合资或合作企业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firstLine="211" w:firstLineChars="100"/>
        <w:jc w:val="left"/>
        <w:textAlignment w:val="auto"/>
        <w:outlineLvl w:val="9"/>
        <w:rPr>
          <w:rFonts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4.企业规模？（可多选）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行业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龙头企业  ○实体清单企业  ○大型企业  ○中型企业  ○小微企业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firstLine="211" w:firstLineChars="100"/>
        <w:jc w:val="left"/>
        <w:textAlignment w:val="auto"/>
        <w:outlineLvl w:val="9"/>
        <w:rPr>
          <w:rFonts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5.企业所在区域？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○长三角  ○珠三角  ○京津冀  ○中部地区  ○西部地区  ○东北地区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firstLine="420" w:firstLineChars="200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rightChars="0" w:firstLine="442" w:firstLineChars="200"/>
        <w:textAlignment w:val="auto"/>
        <w:outlineLvl w:val="9"/>
        <w:rPr>
          <w:rFonts w:hint="eastAsia" w:ascii="Times New Roman" w:hAnsi="Times New Roman" w:eastAsia="宋体" w:cs="Times New Roman"/>
          <w:b/>
          <w:color w:val="0000FF"/>
          <w:sz w:val="22"/>
          <w:szCs w:val="24"/>
        </w:rPr>
      </w:pPr>
      <w:r>
        <w:rPr>
          <w:rFonts w:hint="eastAsia" w:ascii="Times New Roman" w:hAnsi="Times New Roman" w:eastAsia="宋体" w:cs="Times New Roman"/>
          <w:b/>
          <w:color w:val="0000FF"/>
          <w:sz w:val="22"/>
          <w:szCs w:val="24"/>
        </w:rPr>
        <w:t>二、企业对外投资意向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firstLine="211" w:firstLineChars="1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6.企业是否已开展了对外投资？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○是             ○否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40" w:lineRule="exact"/>
        <w:ind w:right="0" w:firstLine="211" w:firstLineChars="1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color w:val="auto"/>
          <w:szCs w:val="21"/>
          <w:lang w:val="en-US" w:eastAsia="zh-CN"/>
        </w:rPr>
        <w:t>7</w:t>
      </w:r>
      <w:r>
        <w:rPr>
          <w:rFonts w:hint="eastAsia" w:ascii="Calibri" w:hAnsi="Calibri" w:eastAsia="宋体" w:cs="Times New Roman"/>
          <w:b/>
          <w:bCs/>
          <w:color w:val="auto"/>
          <w:szCs w:val="21"/>
        </w:rPr>
        <w:t>.后疫情时代</w:t>
      </w:r>
      <w:r>
        <w:rPr>
          <w:rFonts w:hint="eastAsia" w:cs="Times New Roman"/>
          <w:b/>
          <w:bCs/>
          <w:color w:val="auto"/>
          <w:szCs w:val="21"/>
          <w:lang w:eastAsia="zh-CN"/>
        </w:rPr>
        <w:t>，</w:t>
      </w:r>
      <w:r>
        <w:rPr>
          <w:rFonts w:hint="eastAsia" w:ascii="Calibri" w:hAnsi="Calibri" w:eastAsia="宋体" w:cs="Times New Roman"/>
          <w:b/>
          <w:bCs/>
          <w:color w:val="auto"/>
          <w:szCs w:val="21"/>
        </w:rPr>
        <w:t>企业对外投资前景预测？</w:t>
      </w:r>
      <w:r>
        <w:rPr>
          <w:rFonts w:hint="eastAsia" w:ascii="Calibri" w:hAnsi="Calibri" w:cs="Times New Roman"/>
          <w:b/>
          <w:bCs/>
          <w:color w:val="auto"/>
          <w:szCs w:val="21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color w:val="auto"/>
          <w:szCs w:val="21"/>
        </w:rPr>
        <w:t xml:space="preserve">○乐观 </w:t>
      </w:r>
      <w:r>
        <w:rPr>
          <w:rFonts w:hint="eastAsia" w:ascii="Calibri" w:hAnsi="Calibri" w:eastAsia="宋体" w:cs="Times New Roman"/>
          <w:color w:val="auto"/>
          <w:szCs w:val="21"/>
          <w:lang w:val="en-US" w:eastAsia="zh-CN"/>
        </w:rPr>
        <w:t xml:space="preserve">         </w:t>
      </w:r>
      <w:r>
        <w:rPr>
          <w:rFonts w:hint="eastAsia" w:ascii="Calibri" w:hAnsi="Calibri" w:eastAsia="宋体" w:cs="Times New Roman"/>
          <w:color w:val="auto"/>
          <w:szCs w:val="21"/>
        </w:rPr>
        <w:t>○一般</w:t>
      </w:r>
      <w:r>
        <w:rPr>
          <w:rFonts w:hint="eastAsia" w:ascii="Calibri" w:hAnsi="Calibri" w:eastAsia="宋体" w:cs="Times New Roman"/>
          <w:color w:val="auto"/>
          <w:szCs w:val="21"/>
          <w:lang w:val="en-US" w:eastAsia="zh-CN"/>
        </w:rPr>
        <w:t xml:space="preserve">         </w:t>
      </w:r>
      <w:r>
        <w:rPr>
          <w:rFonts w:hint="eastAsia" w:ascii="Calibri" w:hAnsi="Calibri" w:eastAsia="宋体" w:cs="Times New Roman"/>
          <w:color w:val="auto"/>
          <w:szCs w:val="21"/>
        </w:rPr>
        <w:t xml:space="preserve"> ○悲观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firstLine="211" w:firstLineChars="1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8.在复杂国际形势下，企业对外投资意愿同前些年相比有何变化？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增加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降低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不变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firstLine="211" w:firstLineChars="10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highlight w:val="none"/>
        </w:rPr>
        <w:t>.若企业（准备）开展对外投资，优先选择的国家/地区是？（可多选）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cs="Arial"/>
          <w:color w:val="auto"/>
          <w:szCs w:val="21"/>
          <w:shd w:val="clear" w:color="auto" w:fill="FFFFFF"/>
          <w:lang w:eastAsia="zh-CN"/>
        </w:rPr>
        <w:t>一带一路沿线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</w:rPr>
        <w:t>（请选择：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东北亚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（蒙古）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东盟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10国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西亚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18国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南亚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8国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中亚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5国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独联体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7国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中东欧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16国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</w:rPr>
        <w:t>）</w:t>
      </w:r>
      <w:r>
        <w:rPr>
          <w:rFonts w:hint="eastAsia" w:ascii="Arial" w:hAnsi="Arial" w:cs="Arial"/>
          <w:color w:val="auto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日韩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</w:rPr>
        <w:t>北美（请选择：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  <w:t>美国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  <w:t>加拿大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  <w:t>墨西哥）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</w:rPr>
        <w:t>南美（请选择：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  <w:t>巴西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  <w:t>阿根廷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智利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其他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</w:rPr>
        <w:t>欧洲（请选择：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英国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法国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德国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意大利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其他）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</w:rPr>
        <w:t>非洲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  <w:t>（请选择：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  <w:t>埃及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  <w:t>埃塞俄比亚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  <w:t>南非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  <w:t>肯尼亚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  <w:t>乌干达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  <w:lang w:eastAsia="zh-CN"/>
        </w:rPr>
        <w:t>其他）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Arial" w:hAnsi="Arial" w:eastAsia="宋体" w:cs="Arial"/>
          <w:color w:val="auto"/>
          <w:szCs w:val="21"/>
          <w:shd w:val="clear" w:color="auto" w:fill="FFFFFF"/>
        </w:rPr>
        <w:t>澳洲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（请选择：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澳大利亚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新西兰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其他）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其他国家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>/地区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.若企业（准备）开展对外投资，优先选择的行业是？（可多选）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rightChars="0" w:firstLine="420" w:firstLineChars="200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○采矿业  ○制造业  ○信息传输、软件和信息技术服务业  ○批发和零售业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4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○金融业  ○租赁和商务服务业  ○建筑业  ○房地产业  ○农业  ○其他_______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eastAsia="宋体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11.企业</w:t>
      </w: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</w:rPr>
        <w:t>（准备）开展</w:t>
      </w:r>
      <w:r>
        <w:rPr>
          <w:rFonts w:hint="eastAsia"/>
          <w:b/>
          <w:bCs/>
          <w:color w:val="auto"/>
          <w:lang w:val="en-US" w:eastAsia="zh-CN"/>
        </w:rPr>
        <w:t>对外投资的模式是？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/>
          <w:color w:val="auto"/>
          <w:lang w:val="en-US" w:eastAsia="zh-CN"/>
        </w:rPr>
        <w:t xml:space="preserve">作为核心企业并可带动相关企业走出去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/>
          <w:color w:val="auto"/>
          <w:lang w:val="en-US" w:eastAsia="zh-CN"/>
        </w:rPr>
        <w:t xml:space="preserve">作为核心企业的配套企业走出去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/>
          <w:color w:val="auto"/>
          <w:lang w:val="en-US" w:eastAsia="zh-CN"/>
        </w:rPr>
        <w:t>以上均不是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1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.企业（准备）开展对外投资最重要的目的是？（可多选）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服务国内产业升级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○开拓海外市场  ○提升品牌国际知名度  ○规避贸易壁垒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○利用海外资源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技术 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○降低生产经营成本  ○产能对外转移合作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○其他_______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13.“双循环”新发展格局下，企业（准备）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eastAsia="zh-CN"/>
        </w:rPr>
        <w:t>开展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对外投资会发生哪些改变？（可多选）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○扩大对外投资 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○减少对外投资  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维持现状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13-1.若减少对外投资，企业的投资决策是？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Times New Roman" w:hAnsi="Times New Roman" w:eastAsia="宋体" w:cs="Times New Roman"/>
          <w:b/>
          <w:color w:val="auto"/>
          <w:sz w:val="22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○转变对外投资国别（地区） 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○转向国内投资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0" w:firstLineChars="0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</w:rPr>
        <w:t>1</w:t>
      </w:r>
      <w:r>
        <w:rPr>
          <w:rFonts w:hint="eastAsia" w:ascii="Times New Roman" w:hAnsi="Times New Roman" w:cs="Times New Roman"/>
          <w:b/>
          <w:color w:val="auto"/>
          <w:sz w:val="22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</w:rPr>
        <w:t>.企业所属行业</w:t>
      </w:r>
      <w:r>
        <w:rPr>
          <w:rFonts w:ascii="Times New Roman" w:hAnsi="Times New Roman" w:eastAsia="宋体" w:cs="Times New Roman"/>
          <w:b/>
          <w:color w:val="auto"/>
          <w:sz w:val="22"/>
          <w:szCs w:val="24"/>
        </w:rPr>
        <w:t>产业链是否</w:t>
      </w: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</w:rPr>
        <w:t>存在向国</w:t>
      </w:r>
      <w:r>
        <w:rPr>
          <w:rFonts w:ascii="Times New Roman" w:hAnsi="Times New Roman" w:eastAsia="宋体" w:cs="Times New Roman"/>
          <w:b/>
          <w:color w:val="auto"/>
          <w:sz w:val="22"/>
          <w:szCs w:val="24"/>
        </w:rPr>
        <w:t>外</w:t>
      </w: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</w:rPr>
        <w:t>迁移</w:t>
      </w:r>
      <w:r>
        <w:rPr>
          <w:rFonts w:ascii="Times New Roman" w:hAnsi="Times New Roman" w:eastAsia="宋体" w:cs="Times New Roman"/>
          <w:b/>
          <w:color w:val="auto"/>
          <w:sz w:val="22"/>
          <w:szCs w:val="24"/>
        </w:rPr>
        <w:t>意向？</w:t>
      </w:r>
      <w:r>
        <w:rPr>
          <w:rFonts w:hint="eastAsia" w:cs="Times New Roman"/>
          <w:b/>
          <w:color w:val="auto"/>
          <w:sz w:val="22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○是             ○否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宋体" w:cs="Times New Roman"/>
          <w:b/>
          <w:color w:val="auto"/>
          <w:sz w:val="22"/>
          <w:szCs w:val="24"/>
        </w:rPr>
      </w:pP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</w:rPr>
        <w:t>1</w:t>
      </w:r>
      <w:r>
        <w:rPr>
          <w:rFonts w:hint="eastAsia" w:ascii="Times New Roman" w:hAnsi="Times New Roman" w:cs="Times New Roman"/>
          <w:b/>
          <w:color w:val="auto"/>
          <w:sz w:val="22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</w:rPr>
        <w:t>.企业所属行业</w:t>
      </w: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  <w:lang w:eastAsia="zh-CN"/>
        </w:rPr>
        <w:t>在海外的</w:t>
      </w:r>
      <w:r>
        <w:rPr>
          <w:rFonts w:ascii="Times New Roman" w:hAnsi="Times New Roman" w:eastAsia="宋体" w:cs="Times New Roman"/>
          <w:b/>
          <w:color w:val="auto"/>
          <w:sz w:val="22"/>
          <w:szCs w:val="24"/>
        </w:rPr>
        <w:t>产业链是否</w:t>
      </w: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</w:rPr>
        <w:t>存在向国</w:t>
      </w: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  <w:lang w:eastAsia="zh-CN"/>
        </w:rPr>
        <w:t>内</w:t>
      </w: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</w:rPr>
        <w:t>迁移</w:t>
      </w:r>
      <w:r>
        <w:rPr>
          <w:rFonts w:ascii="Times New Roman" w:hAnsi="Times New Roman" w:eastAsia="宋体" w:cs="Times New Roman"/>
          <w:b/>
          <w:color w:val="auto"/>
          <w:sz w:val="22"/>
          <w:szCs w:val="24"/>
        </w:rPr>
        <w:t>意向？</w:t>
      </w: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  <w:highlight w:val="none"/>
        </w:rPr>
        <w:t>（若企业暂无对外投资，请跳至3</w:t>
      </w:r>
      <w:r>
        <w:rPr>
          <w:rFonts w:hint="eastAsia" w:ascii="Times New Roman" w:hAnsi="Times New Roman" w:cs="Times New Roman"/>
          <w:b/>
          <w:color w:val="auto"/>
          <w:sz w:val="22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  <w:highlight w:val="none"/>
        </w:rPr>
        <w:t>题）</w:t>
      </w:r>
      <w:r>
        <w:rPr>
          <w:rFonts w:hint="eastAsia" w:cs="Times New Roman"/>
          <w:b/>
          <w:color w:val="auto"/>
          <w:sz w:val="22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○是             ○否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b/>
          <w:color w:val="auto"/>
          <w:sz w:val="22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42" w:firstLineChars="200"/>
        <w:textAlignment w:val="auto"/>
        <w:outlineLvl w:val="9"/>
        <w:rPr>
          <w:rFonts w:hint="eastAsia" w:ascii="Times New Roman" w:hAnsi="Times New Roman" w:eastAsia="宋体" w:cs="Times New Roman"/>
          <w:b/>
          <w:color w:val="0000FF"/>
          <w:sz w:val="22"/>
          <w:szCs w:val="24"/>
        </w:rPr>
      </w:pPr>
      <w:r>
        <w:rPr>
          <w:rFonts w:hint="eastAsia" w:ascii="Times New Roman" w:hAnsi="Times New Roman" w:eastAsia="宋体" w:cs="Times New Roman"/>
          <w:b/>
          <w:color w:val="0000FF"/>
          <w:sz w:val="22"/>
          <w:szCs w:val="24"/>
        </w:rPr>
        <w:t>三、企业对外投资基本情况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b/>
          <w:color w:val="auto"/>
          <w:sz w:val="22"/>
          <w:szCs w:val="24"/>
        </w:rPr>
      </w:pP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</w:rPr>
        <w:t>1</w:t>
      </w:r>
      <w:r>
        <w:rPr>
          <w:rFonts w:hint="eastAsia" w:ascii="Times New Roman" w:hAnsi="Times New Roman" w:cs="Times New Roman"/>
          <w:b/>
          <w:color w:val="auto"/>
          <w:sz w:val="22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</w:rPr>
        <w:t>.企业对外投资的主要环节是？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Calibri" w:hAnsi="Calibri" w:eastAsia="宋体" w:cs="Times New Roman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○研发设计    ○加工制造    ○销售或营销    ○售后服务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其他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1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.企业何时开始对外投资？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○2000年前    ○2001-2008年    ○2008-2013年    ○2013年后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1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.企业对外投资的主要方式？（可多选）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○绿地投资    ○并购    ○其他_______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.截至20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年底，企业对外投资存量总额？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○100万美元以下  ○100万-1000万美元  ○1000万-1亿美元  ○1亿美元以上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.企业20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年度对外投资额？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○100万美元以下  ○100万-1000万美元  ○1000万-1亿美元  ○1亿美元以上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.企业海外销售额占总销售额（或海外营业额占总营业额）的比重？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○1/3以下    ○1/3-1/2    ○1/2-2/3    ○2/3以上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.企业海外资产占总资产的比重？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○1/3以下    ○1/3-1/2    ○1/2-2/3    ○2/3以上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.企业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eastAsia="zh-CN"/>
        </w:rPr>
        <w:t>海外员工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占总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eastAsia="zh-CN"/>
        </w:rPr>
        <w:t>员工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的比重？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○1/3以下    ○1/3-1/2    ○1/2-2/3    ○2/3以上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.企业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eastAsia="zh-CN"/>
        </w:rPr>
        <w:t>海外员工中，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当地员工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比重？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○1/3以下    ○1/3-1/2    ○1/2-2/3    ○2/3以上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</w:t>
      </w:r>
      <w:r>
        <w:rPr>
          <w:rFonts w:hint="eastAsia" w:ascii="Times New Roman" w:hAnsi="Times New Roman"/>
          <w:b/>
          <w:bCs/>
          <w:color w:val="auto"/>
          <w:sz w:val="22"/>
          <w:lang w:val="en-US" w:eastAsia="zh-CN"/>
        </w:rPr>
        <w:t>企业</w:t>
      </w:r>
      <w:r>
        <w:rPr>
          <w:rFonts w:hint="eastAsia" w:ascii="Times New Roman" w:hAnsi="Times New Roman"/>
          <w:b/>
          <w:bCs/>
          <w:color w:val="auto"/>
          <w:sz w:val="22"/>
          <w:lang w:eastAsia="zh-CN"/>
        </w:rPr>
        <w:t>是否了解中国企业设立的境外经贸合作园区？</w:t>
      </w:r>
      <w:r>
        <w:rPr>
          <w:rFonts w:hint="eastAsia"/>
          <w:b/>
          <w:bCs/>
          <w:color w:val="auto"/>
          <w:sz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○是           ○否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.企业开展对外投资后，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eastAsia="zh-CN"/>
        </w:rPr>
        <w:t>导致企业自身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eastAsia="zh-CN"/>
        </w:rPr>
        <w:t>对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东道国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出口贸易额增加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eastAsia="zh-CN"/>
        </w:rPr>
        <w:t>或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减少？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○增加      ○减少      ○持平      ○不清楚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.企业开展对外投资后，向东道国增加了哪些产品出口？（可多选）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○未增加出口    ○原材料    ○核心零部件    ○关键设备    ○其他 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42" w:firstLineChars="200"/>
        <w:textAlignment w:val="auto"/>
        <w:outlineLvl w:val="9"/>
        <w:rPr>
          <w:rFonts w:hint="eastAsia" w:ascii="Times New Roman" w:hAnsi="Times New Roman" w:eastAsia="宋体" w:cs="Times New Roman"/>
          <w:b/>
          <w:color w:val="0000FF"/>
          <w:sz w:val="22"/>
          <w:szCs w:val="24"/>
        </w:rPr>
      </w:pPr>
      <w:r>
        <w:rPr>
          <w:rFonts w:hint="eastAsia" w:ascii="Times New Roman" w:hAnsi="Times New Roman" w:eastAsia="宋体" w:cs="Times New Roman"/>
          <w:b/>
          <w:color w:val="0000FF"/>
          <w:sz w:val="22"/>
          <w:szCs w:val="24"/>
        </w:rPr>
        <w:t>四、企业对外投资合规情况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.企业在东道国投资及生产经营过程中，是否遇到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eastAsia="zh-CN"/>
        </w:rPr>
        <w:t>过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合规问题？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  <w:highlight w:val="yellow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○是（请继续作答）  ○否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（请跳至第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3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auto"/>
          <w:kern w:val="0"/>
          <w:szCs w:val="21"/>
          <w:highlight w:val="none"/>
        </w:rPr>
        <w:t>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-1.企业遇到的合规问题类型？（可多选）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</w:rPr>
        <w:t>市场准入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  <w:lang w:eastAsia="zh-CN"/>
        </w:rPr>
        <w:t>限制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</w:rPr>
        <w:t>贸易管制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</w:rPr>
        <w:t>国家安全审查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</w:rPr>
        <w:t>外汇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  <w:lang w:eastAsia="zh-CN"/>
        </w:rPr>
        <w:t>管制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</w:rPr>
        <w:t>劳工权利保护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</w:rPr>
        <w:t>反垄断、反洗钱、反恐怖融资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</w:rPr>
        <w:t>环境保护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</w:rPr>
        <w:t>数据和隐私保护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○税务审查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</w:rPr>
        <w:t>知识产权保护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○反商业贿赂和反腐败  ○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</w:rPr>
        <w:t>贸易救济调查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</w:rPr>
        <w:t>反倾销、反补贴、保障措施调查等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090000" w:fill="auto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-2.企业通过何种方式解决境外合规风险？（可多选）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○我国政府相关部门  ○我国驻外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使领馆经商机构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○我国贸易投资促进机构、商协会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○外国政府及贸易投资促进机构、商协会  ○中国律所  ○外国律所  ○企业自身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.企业是否有独立的合规部门或专人负责合规事宜(包括合规职责和预算等)？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○有独立合规部门    ○没有独立合规部门，但有专职合规人员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○有兼职合规人员    ○没有合规部门和人员     ○其他 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.企业在东道国是否履行了社会责任（包括支持慈善、环保、公共福利等）？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○是       ○否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42" w:firstLineChars="200"/>
        <w:textAlignment w:val="auto"/>
        <w:outlineLvl w:val="9"/>
        <w:rPr>
          <w:rFonts w:hint="eastAsia" w:ascii="Times New Roman" w:hAnsi="Times New Roman" w:eastAsia="宋体" w:cs="Times New Roman"/>
          <w:b/>
          <w:color w:val="0000FF"/>
          <w:sz w:val="22"/>
          <w:szCs w:val="24"/>
        </w:rPr>
      </w:pPr>
      <w:r>
        <w:rPr>
          <w:rFonts w:hint="eastAsia" w:ascii="Times New Roman" w:hAnsi="Times New Roman" w:eastAsia="宋体" w:cs="Times New Roman"/>
          <w:b/>
          <w:color w:val="0000FF"/>
          <w:sz w:val="22"/>
          <w:szCs w:val="24"/>
        </w:rPr>
        <w:t>五、企业对外投资风险与挑战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3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.企业在东道国投资（可能）遇到的最大非商业性困难与挑战是？（可多选）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疫情影响仍在持续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○政治局势不稳定  ○法律法规解释执行不一致/不明确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○监管合规风险较高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○知识产权保护环境较差  ○对中国企业态度不友好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○劳工、环保等法律法规过严  ○获取相关证件困难  ○经济、汇率波动较大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○安全审查措施趋严  ○其他 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3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.企业在东道国投资（可能）遇到的最大商业性困难与挑战是？（可多选）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○投资回报率下降    ○资金周转困难    ○人才缺乏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○投资信息较难准确获取    ○专利技术壁垒    ○其他 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-1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.企业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2020年度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对外投资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eastAsia="zh-CN"/>
        </w:rPr>
        <w:t>收益率如何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？ 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增加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降低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       ○</w:t>
      </w:r>
      <w:r>
        <w:rPr>
          <w:rFonts w:hint="eastAsia" w:ascii="宋体" w:hAnsi="宋体" w:eastAsia="宋体" w:cs="宋体"/>
          <w:color w:val="auto"/>
          <w:kern w:val="0"/>
          <w:szCs w:val="21"/>
          <w:lang w:eastAsia="zh-CN"/>
        </w:rPr>
        <w:t>不变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32-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2.企业对外投资的主要融资来源？（可多选）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○境内金融机构  ○境内资本市场发行股票/债券  ○自有资本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○境外金融机构  ○境外资本市场发行股票/债券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-3.企业在东道国最难招到哪一类员工？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  <w:t xml:space="preserve">高端研发人才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  <w:t xml:space="preserve">技术人员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管理人员       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  <w:t>普通工人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-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.企业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国内员工为什么不愿去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东道国？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lang w:val="en-US" w:eastAsia="zh-CN"/>
        </w:rPr>
        <w:t>东道国本地化政策、签证限制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b w:val="0"/>
          <w:bCs w:val="0"/>
          <w:color w:val="auto"/>
          <w:kern w:val="0"/>
          <w:szCs w:val="21"/>
          <w:lang w:val="en-US" w:eastAsia="zh-CN"/>
        </w:rPr>
        <w:t>疫情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综合技能缺乏（语言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+专业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32-5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.企业获取境外投资信息途径？（可多选）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○企业海外网络   ○投行、律所、咨询公司等中介   ○银行等金融机构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○中国政府及投资促进机构   ○外国政府及投资促进机构   ○其他 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33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.企业认为对外投资安全审查和限制最多的国家/地区是？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○美国  ○英国  ○欧盟  ○俄罗斯  ○日、韩  ○其他发达经济体  ○发展中经济体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3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.国外投资安全审查和限制（可能）会对企业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eastAsia="zh-CN"/>
        </w:rPr>
        <w:t>对外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投资产生何种影响？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○减少投资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○寻找投资替代国家/地区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○增加投资   </w:t>
      </w:r>
      <w:r>
        <w:rPr>
          <w:rFonts w:hint="eastAsia" w:ascii="宋体" w:hAnsi="宋体" w:eastAsia="宋体" w:cs="宋体"/>
          <w:color w:val="auto"/>
          <w:kern w:val="0"/>
          <w:szCs w:val="21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○维持现状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.企业在向“一带一路”沿线投资时，是否存在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eastAsia="zh-CN"/>
        </w:rPr>
        <w:t>人、财、物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安全风险？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○是（请继续作答）  ○否（请跳至第40题）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42" w:firstLineChars="200"/>
        <w:textAlignment w:val="auto"/>
        <w:outlineLvl w:val="9"/>
        <w:rPr>
          <w:rFonts w:hint="eastAsia" w:ascii="Times New Roman" w:hAnsi="Times New Roman" w:eastAsia="宋体" w:cs="Times New Roman"/>
          <w:b/>
          <w:color w:val="0000FF"/>
          <w:sz w:val="22"/>
          <w:szCs w:val="24"/>
        </w:rPr>
      </w:pPr>
      <w:r>
        <w:rPr>
          <w:rFonts w:hint="eastAsia" w:ascii="Times New Roman" w:hAnsi="Times New Roman" w:eastAsia="宋体" w:cs="Times New Roman"/>
          <w:b/>
          <w:color w:val="0000FF"/>
          <w:sz w:val="22"/>
          <w:szCs w:val="24"/>
        </w:rPr>
        <w:t>六、对相关政策评价及诉求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ascii="Times New Roman" w:hAnsi="Times New Roman" w:eastAsia="宋体" w:cs="Times New Roman"/>
          <w:b/>
          <w:color w:val="auto"/>
          <w:sz w:val="22"/>
          <w:szCs w:val="24"/>
        </w:rPr>
      </w:pP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color w:val="auto"/>
          <w:sz w:val="22"/>
          <w:szCs w:val="24"/>
          <w:lang w:val="en-US" w:eastAsia="zh-CN"/>
        </w:rPr>
        <w:t>6</w:t>
      </w:r>
      <w:r>
        <w:rPr>
          <w:rFonts w:ascii="Times New Roman" w:hAnsi="Times New Roman" w:eastAsia="宋体" w:cs="Times New Roman"/>
          <w:b/>
          <w:color w:val="auto"/>
          <w:sz w:val="22"/>
          <w:szCs w:val="24"/>
        </w:rPr>
        <w:t>.</w:t>
      </w:r>
      <w:r>
        <w:rPr>
          <w:rFonts w:hint="eastAsia" w:ascii="Times New Roman" w:hAnsi="Times New Roman" w:eastAsia="宋体" w:cs="Times New Roman"/>
          <w:b/>
          <w:color w:val="auto"/>
          <w:sz w:val="22"/>
          <w:szCs w:val="24"/>
        </w:rPr>
        <w:t>企业对十八大以来国家对外投资政策的总体满意度？</w:t>
      </w:r>
      <w:r>
        <w:rPr>
          <w:rFonts w:ascii="Times New Roman" w:hAnsi="Times New Roman" w:eastAsia="宋体" w:cs="Times New Roman"/>
          <w:b/>
          <w:color w:val="auto"/>
          <w:sz w:val="22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 xml:space="preserve">○非常满意    ○基本满意    ○不满意 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 xml:space="preserve"> ○不清楚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37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.企业认为我国哪些对外投资政策还存在改进空间？（可多选）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○便利对外投资审批备案管理  ○简化对外投资外汇管理  ○加大对外投资信贷支持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○放宽对外投资行业领域限制  ○加强对境外经营合规管理引导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○加大投资税收优惠政策      ○加快政府间投资协定谈判  ○其他_________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38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</w:t>
      </w:r>
      <w:r>
        <w:rPr>
          <w:rFonts w:hint="eastAsia" w:ascii="Calibri" w:hAnsi="Calibri" w:eastAsia="宋体" w:cs="Times New Roman"/>
          <w:b/>
          <w:bCs/>
          <w:color w:val="auto"/>
          <w:szCs w:val="21"/>
          <w:lang w:eastAsia="zh-CN"/>
        </w:rPr>
        <w:t>企业对</w:t>
      </w:r>
      <w:r>
        <w:rPr>
          <w:rFonts w:hint="eastAsia" w:ascii="Calibri" w:hAnsi="Calibri" w:eastAsia="宋体" w:cs="Times New Roman"/>
          <w:b/>
          <w:bCs/>
          <w:color w:val="auto"/>
          <w:szCs w:val="21"/>
        </w:rPr>
        <w:t>疫情期间</w:t>
      </w:r>
      <w:r>
        <w:rPr>
          <w:rFonts w:hint="eastAsia" w:ascii="Calibri" w:hAnsi="Calibri" w:eastAsia="宋体" w:cs="Times New Roman"/>
          <w:b/>
          <w:bCs/>
          <w:color w:val="auto"/>
          <w:szCs w:val="21"/>
          <w:lang w:eastAsia="zh-CN"/>
        </w:rPr>
        <w:t>国家</w:t>
      </w:r>
      <w:r>
        <w:rPr>
          <w:rFonts w:hint="eastAsia" w:ascii="Calibri" w:hAnsi="Calibri" w:eastAsia="宋体" w:cs="Times New Roman"/>
          <w:b/>
          <w:bCs/>
          <w:color w:val="auto"/>
          <w:szCs w:val="21"/>
        </w:rPr>
        <w:t>出台的</w:t>
      </w:r>
      <w:r>
        <w:rPr>
          <w:rFonts w:hint="eastAsia" w:cs="Times New Roman"/>
          <w:b/>
          <w:bCs/>
          <w:color w:val="auto"/>
          <w:szCs w:val="21"/>
          <w:lang w:eastAsia="zh-CN"/>
        </w:rPr>
        <w:t>对外投资</w:t>
      </w:r>
      <w:r>
        <w:rPr>
          <w:rFonts w:hint="eastAsia" w:ascii="Calibri" w:hAnsi="Calibri" w:eastAsia="宋体" w:cs="Times New Roman"/>
          <w:b/>
          <w:bCs/>
          <w:color w:val="auto"/>
          <w:szCs w:val="21"/>
        </w:rPr>
        <w:t>扶持优惠政策，是否满意？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textAlignment w:val="auto"/>
        <w:outlineLvl w:val="9"/>
        <w:rPr>
          <w:rFonts w:hint="eastAsia" w:ascii="Calibri" w:hAnsi="Calibri" w:eastAsia="宋体" w:cs="Times New Roman"/>
          <w:b w:val="0"/>
          <w:bCs w:val="0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hint="eastAsia" w:ascii="Calibri" w:hAnsi="Calibri" w:eastAsia="宋体" w:cs="Times New Roman"/>
          <w:b w:val="0"/>
          <w:bCs w:val="0"/>
          <w:color w:val="auto"/>
          <w:szCs w:val="21"/>
        </w:rPr>
        <w:t xml:space="preserve">满意 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○</w:t>
      </w:r>
      <w:r>
        <w:rPr>
          <w:rFonts w:hint="eastAsia" w:ascii="Calibri" w:hAnsi="Calibri" w:eastAsia="宋体" w:cs="Times New Roman"/>
          <w:b w:val="0"/>
          <w:bCs w:val="0"/>
          <w:color w:val="auto"/>
          <w:szCs w:val="21"/>
        </w:rPr>
        <w:t xml:space="preserve">一般 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○</w:t>
      </w:r>
      <w:r>
        <w:rPr>
          <w:rFonts w:hint="eastAsia" w:ascii="Calibri" w:hAnsi="Calibri" w:eastAsia="宋体" w:cs="Times New Roman"/>
          <w:b w:val="0"/>
          <w:bCs w:val="0"/>
          <w:color w:val="auto"/>
          <w:szCs w:val="21"/>
        </w:rPr>
        <w:t xml:space="preserve">不满意  </w:t>
      </w:r>
      <w:r>
        <w:rPr>
          <w:rFonts w:hint="eastAsia" w:ascii="Calibri" w:hAnsi="Calibri" w:eastAsia="宋体" w:cs="Times New Roman"/>
          <w:b w:val="0"/>
          <w:bCs w:val="0"/>
          <w:color w:val="auto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 w:val="0"/>
          <w:bCs w:val="0"/>
          <w:color w:val="auto"/>
          <w:szCs w:val="21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 ○</w:t>
      </w:r>
      <w:r>
        <w:rPr>
          <w:rFonts w:hint="eastAsia" w:ascii="Calibri" w:hAnsi="Calibri" w:eastAsia="宋体" w:cs="Times New Roman"/>
          <w:b w:val="0"/>
          <w:bCs w:val="0"/>
          <w:color w:val="auto"/>
          <w:szCs w:val="21"/>
          <w:lang w:eastAsia="zh-CN"/>
        </w:rPr>
        <w:t>不清楚</w:t>
      </w:r>
      <w:r>
        <w:rPr>
          <w:rFonts w:hint="eastAsia" w:ascii="Calibri" w:hAnsi="Calibri" w:eastAsia="宋体" w:cs="Times New Roman"/>
          <w:b w:val="0"/>
          <w:bCs w:val="0"/>
          <w:color w:val="auto"/>
          <w:szCs w:val="21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Times New Roman" w:hAnsi="Times New Roman" w:cs="Times New Roman"/>
          <w:color w:val="auto"/>
          <w:sz w:val="22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39.</w:t>
      </w:r>
      <w:r>
        <w:rPr>
          <w:rFonts w:hint="eastAsia" w:ascii="Calibri" w:hAnsi="Calibri" w:eastAsia="宋体" w:cs="Times New Roman"/>
          <w:b/>
          <w:bCs/>
          <w:color w:val="auto"/>
          <w:szCs w:val="21"/>
        </w:rPr>
        <w:t>企业</w:t>
      </w:r>
      <w:r>
        <w:rPr>
          <w:rFonts w:hint="eastAsia" w:ascii="Calibri" w:hAnsi="Calibri" w:eastAsia="宋体" w:cs="Times New Roman"/>
          <w:b/>
          <w:bCs/>
          <w:color w:val="auto"/>
          <w:szCs w:val="21"/>
          <w:lang w:eastAsia="zh-CN"/>
        </w:rPr>
        <w:t>是否</w:t>
      </w:r>
      <w:r>
        <w:rPr>
          <w:rFonts w:hint="eastAsia" w:cs="Times New Roman"/>
          <w:b/>
          <w:bCs/>
          <w:color w:val="auto"/>
          <w:szCs w:val="21"/>
          <w:lang w:eastAsia="zh-CN"/>
        </w:rPr>
        <w:t>了解</w:t>
      </w:r>
      <w:r>
        <w:rPr>
          <w:rFonts w:hint="eastAsia" w:ascii="Calibri" w:hAnsi="Calibri" w:eastAsia="宋体" w:cs="Times New Roman"/>
          <w:b/>
          <w:bCs/>
          <w:color w:val="auto"/>
          <w:szCs w:val="21"/>
          <w:lang w:eastAsia="zh-CN"/>
        </w:rPr>
        <w:t>地方</w:t>
      </w:r>
      <w:r>
        <w:rPr>
          <w:rFonts w:hint="eastAsia" w:ascii="Calibri" w:hAnsi="Calibri" w:eastAsia="宋体" w:cs="Times New Roman"/>
          <w:b/>
          <w:bCs/>
          <w:color w:val="auto"/>
          <w:szCs w:val="21"/>
        </w:rPr>
        <w:t>政府</w:t>
      </w:r>
      <w:r>
        <w:rPr>
          <w:rFonts w:hint="eastAsia" w:cs="Times New Roman"/>
          <w:b/>
          <w:bCs/>
          <w:color w:val="auto"/>
          <w:szCs w:val="21"/>
          <w:lang w:eastAsia="zh-CN"/>
        </w:rPr>
        <w:t>引导</w:t>
      </w:r>
      <w:r>
        <w:rPr>
          <w:rFonts w:hint="eastAsia" w:ascii="Calibri" w:hAnsi="Calibri" w:eastAsia="宋体" w:cs="Times New Roman"/>
          <w:b/>
          <w:bCs/>
          <w:color w:val="auto"/>
          <w:szCs w:val="21"/>
          <w:lang w:eastAsia="zh-CN"/>
        </w:rPr>
        <w:t>对外投资政策</w:t>
      </w:r>
      <w:r>
        <w:rPr>
          <w:rFonts w:hint="eastAsia" w:ascii="Calibri" w:hAnsi="Calibri" w:eastAsia="宋体" w:cs="Times New Roman"/>
          <w:b/>
          <w:bCs/>
          <w:color w:val="auto"/>
          <w:szCs w:val="21"/>
        </w:rPr>
        <w:t>？</w:t>
      </w:r>
      <w:r>
        <w:rPr>
          <w:rFonts w:hint="eastAsia" w:ascii="Calibri" w:hAnsi="Calibri" w:cs="Times New Roman"/>
          <w:b/>
          <w:bCs/>
          <w:color w:val="auto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>○</w:t>
      </w:r>
      <w:r>
        <w:rPr>
          <w:rFonts w:hint="eastAsia" w:ascii="Times New Roman" w:hAnsi="Times New Roman" w:cs="Times New Roman"/>
          <w:color w:val="auto"/>
          <w:sz w:val="22"/>
          <w:szCs w:val="24"/>
          <w:lang w:eastAsia="zh-CN"/>
        </w:rPr>
        <w:t>了解</w:t>
      </w:r>
      <w:r>
        <w:rPr>
          <w:rFonts w:hint="eastAsia" w:ascii="Times New Roman" w:hAnsi="Times New Roman" w:cs="Times New Roman"/>
          <w:color w:val="auto"/>
          <w:sz w:val="22"/>
          <w:szCs w:val="24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</w:rPr>
        <w:t xml:space="preserve"> ○不清楚</w:t>
      </w:r>
      <w:r>
        <w:rPr>
          <w:rFonts w:hint="eastAsia" w:ascii="Times New Roman" w:hAnsi="Times New Roman" w:cs="Times New Roman"/>
          <w:color w:val="auto"/>
          <w:sz w:val="22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0" w:firstLineChars="0"/>
        <w:textAlignment w:val="auto"/>
        <w:outlineLvl w:val="9"/>
        <w:rPr>
          <w:rFonts w:hint="eastAsia" w:ascii="Calibri" w:hAnsi="Calibri" w:eastAsia="宋体" w:cs="Times New Roman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39-1.</w:t>
      </w:r>
      <w:r>
        <w:rPr>
          <w:rFonts w:hint="eastAsia" w:ascii="Times New Roman" w:hAnsi="Times New Roman" w:cs="Times New Roman"/>
          <w:color w:val="auto"/>
          <w:sz w:val="22"/>
          <w:szCs w:val="24"/>
          <w:lang w:val="en-US" w:eastAsia="zh-CN"/>
        </w:rPr>
        <w:t>企业</w:t>
      </w:r>
      <w:r>
        <w:rPr>
          <w:rFonts w:hint="eastAsia" w:ascii="Calibri" w:hAnsi="Calibri" w:eastAsia="宋体" w:cs="Times New Roman"/>
          <w:b/>
          <w:bCs/>
          <w:color w:val="auto"/>
          <w:szCs w:val="21"/>
          <w:lang w:eastAsia="zh-CN"/>
        </w:rPr>
        <w:t>是否享受过地方</w:t>
      </w:r>
      <w:r>
        <w:rPr>
          <w:rFonts w:hint="eastAsia" w:ascii="Calibri" w:hAnsi="Calibri" w:eastAsia="宋体" w:cs="Times New Roman"/>
          <w:b/>
          <w:bCs/>
          <w:color w:val="auto"/>
          <w:szCs w:val="21"/>
        </w:rPr>
        <w:t>政府</w:t>
      </w:r>
      <w:r>
        <w:rPr>
          <w:rFonts w:hint="eastAsia" w:cs="Times New Roman"/>
          <w:b/>
          <w:bCs/>
          <w:color w:val="auto"/>
          <w:szCs w:val="21"/>
          <w:lang w:eastAsia="zh-CN"/>
        </w:rPr>
        <w:t>引导</w:t>
      </w:r>
      <w:r>
        <w:rPr>
          <w:rFonts w:hint="eastAsia" w:ascii="Calibri" w:hAnsi="Calibri" w:eastAsia="宋体" w:cs="Times New Roman"/>
          <w:b/>
          <w:bCs/>
          <w:color w:val="auto"/>
          <w:szCs w:val="21"/>
          <w:lang w:eastAsia="zh-CN"/>
        </w:rPr>
        <w:t>对外投资政策</w:t>
      </w:r>
      <w:r>
        <w:rPr>
          <w:rFonts w:hint="eastAsia" w:cs="Times New Roman"/>
          <w:b/>
          <w:bCs/>
          <w:color w:val="auto"/>
          <w:szCs w:val="21"/>
          <w:lang w:eastAsia="zh-CN"/>
        </w:rPr>
        <w:t>？</w:t>
      </w:r>
      <w:r>
        <w:rPr>
          <w:rFonts w:hint="eastAsia" w:cs="Times New Roman"/>
          <w:b/>
          <w:bCs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○是        ○否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auto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40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.企业是否了解国家“一带一路”相关政策？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○是        ○否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right="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41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</w:t>
      </w:r>
      <w:r>
        <w:rPr>
          <w:rFonts w:ascii="Times New Roman" w:hAnsi="Times New Roman" w:eastAsia="宋体" w:cs="Times New Roman"/>
          <w:b/>
          <w:color w:val="auto"/>
          <w:sz w:val="22"/>
          <w:szCs w:val="24"/>
        </w:rPr>
        <w:t>企业在向“一带一路”沿线投资时，是否获得过丝路基金、亚洲基础设施投资银行、中非发展基金、中拉产能合作投资基金、中国-东盟投资合作基金等的支持？</w:t>
      </w:r>
      <w:r>
        <w:rPr>
          <w:rFonts w:hint="eastAsia" w:cs="Times New Roman"/>
          <w:b/>
          <w:color w:val="auto"/>
          <w:sz w:val="22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○是        ○否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ascii="宋体" w:hAnsi="宋体" w:eastAsia="宋体" w:cs="宋体"/>
          <w:b/>
          <w:bCs/>
          <w:color w:val="auto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42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.企业认为是否需要在东道国设立专门的安保公司防范海外风险？</w:t>
      </w:r>
      <w:r>
        <w:rPr>
          <w:rFonts w:hint="eastAsia" w:ascii="宋体" w:hAnsi="宋体" w:cs="宋体"/>
          <w:b/>
          <w:bCs/>
          <w:color w:val="auto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○是        ○否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ascii="Times New Roman" w:hAnsi="Times New Roman" w:eastAsia="宋体" w:cs="Times New Roman"/>
          <w:b/>
          <w:color w:val="auto"/>
          <w:sz w:val="22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</w:t>
      </w:r>
      <w:r>
        <w:rPr>
          <w:rFonts w:ascii="Times New Roman" w:hAnsi="Times New Roman" w:eastAsia="宋体" w:cs="Times New Roman"/>
          <w:b/>
          <w:color w:val="auto"/>
          <w:sz w:val="22"/>
          <w:szCs w:val="24"/>
        </w:rPr>
        <w:t>企业认为国家投资促进机构、本行业或区域的中资商协会发挥作用的情况如何？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left="0" w:leftChars="0" w:right="0" w:firstLine="440" w:firstLineChars="0"/>
        <w:jc w:val="left"/>
        <w:textAlignment w:val="auto"/>
        <w:outlineLvl w:val="9"/>
        <w:rPr>
          <w:rFonts w:ascii="宋体" w:hAnsi="宋体" w:eastAsia="宋体" w:cs="宋体"/>
          <w:color w:val="auto"/>
          <w:kern w:val="0"/>
          <w:szCs w:val="21"/>
          <w:highlight w:val="yellow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ascii="Times New Roman" w:hAnsi="Times New Roman" w:eastAsia="宋体" w:cs="Times New Roman"/>
          <w:color w:val="auto"/>
          <w:sz w:val="22"/>
          <w:szCs w:val="24"/>
        </w:rPr>
        <w:t xml:space="preserve">作用很大 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ascii="Times New Roman" w:hAnsi="Times New Roman" w:eastAsia="宋体" w:cs="Times New Roman"/>
          <w:color w:val="auto"/>
          <w:sz w:val="22"/>
          <w:szCs w:val="24"/>
        </w:rPr>
        <w:t xml:space="preserve">作用一般  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ascii="Times New Roman" w:hAnsi="Times New Roman" w:eastAsia="宋体" w:cs="Times New Roman"/>
          <w:color w:val="auto"/>
          <w:sz w:val="22"/>
          <w:szCs w:val="24"/>
        </w:rPr>
        <w:t xml:space="preserve">作用不大  </w:t>
      </w:r>
      <w:r>
        <w:rPr>
          <w:rFonts w:hint="eastAsia" w:ascii="Times New Roman" w:hAnsi="Times New Roman" w:eastAsia="宋体" w:cs="Times New Roman"/>
          <w:color w:val="auto"/>
          <w:sz w:val="22"/>
          <w:szCs w:val="24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color w:val="auto"/>
          <w:sz w:val="22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○</w:t>
      </w:r>
      <w:r>
        <w:rPr>
          <w:rFonts w:ascii="Times New Roman" w:hAnsi="Times New Roman" w:eastAsia="宋体" w:cs="Times New Roman"/>
          <w:color w:val="auto"/>
          <w:sz w:val="22"/>
          <w:szCs w:val="24"/>
        </w:rPr>
        <w:t>不清楚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.企业需要国家投资促进机构、商协会在对外投资哪些方面加大力度？（可多选）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○提供政策、市场、项目等信息服务  ○提供仲裁调解、知识产权等商事法律服务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○组织洽谈会、项目对接、考察等活动  ○向有关部门反映合理诉求、意见建议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○代表中资企业与投资东道国沟通协调，改善东道国营商环境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○代表中资企业与我驻东道国政府部门加强联系，反映企业呼声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○提供海外合规经营相关培训服务  ○其他 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42" w:firstLineChars="200"/>
        <w:textAlignment w:val="auto"/>
        <w:outlineLvl w:val="9"/>
        <w:rPr>
          <w:rFonts w:hint="eastAsia" w:ascii="Times New Roman" w:hAnsi="Times New Roman" w:eastAsia="宋体" w:cs="Times New Roman"/>
          <w:b/>
          <w:color w:val="0000FF"/>
          <w:sz w:val="22"/>
          <w:szCs w:val="24"/>
        </w:rPr>
      </w:pPr>
      <w:r>
        <w:rPr>
          <w:rFonts w:hint="eastAsia" w:cs="Times New Roman"/>
          <w:b/>
          <w:color w:val="0000FF"/>
          <w:sz w:val="22"/>
          <w:szCs w:val="24"/>
          <w:lang w:eastAsia="zh-CN"/>
        </w:rPr>
        <w:t>七、</w:t>
      </w:r>
      <w:r>
        <w:rPr>
          <w:rFonts w:hint="eastAsia" w:ascii="Times New Roman" w:hAnsi="Times New Roman" w:eastAsia="宋体" w:cs="Times New Roman"/>
          <w:b/>
          <w:color w:val="0000FF"/>
          <w:sz w:val="22"/>
          <w:szCs w:val="24"/>
        </w:rPr>
        <w:t>填写人信息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ascii="Calibri" w:hAnsi="Calibri" w:eastAsia="宋体" w:cs="Times New Roman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 xml:space="preserve">.填写人职位？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ascii="Calibri" w:hAnsi="Calibri" w:eastAsia="宋体" w:cs="Times New Roman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○高层管理人员（董事长、总经理等）  ○海外业务高管（总经理、首席代表等）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  <w:r>
        <w:rPr>
          <w:rFonts w:hint="eastAsia" w:ascii="宋体" w:hAnsi="宋体" w:eastAsia="宋体" w:cs="宋体"/>
          <w:color w:val="auto"/>
          <w:kern w:val="0"/>
          <w:szCs w:val="21"/>
        </w:rPr>
        <w:t xml:space="preserve">○中层管理人员（部门总监或职能领导）  ○一线业务骨干  ○其他 _______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4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color w:val="auto"/>
          <w:kern w:val="0"/>
          <w:szCs w:val="21"/>
        </w:rPr>
        <w:t>.您的联系方式（手机、座机或邮箱）:</w:t>
      </w:r>
      <w:r>
        <w:rPr>
          <w:rFonts w:hint="eastAsia" w:ascii="宋体" w:hAnsi="宋体" w:eastAsia="宋体" w:cs="宋体"/>
          <w:color w:val="auto"/>
          <w:kern w:val="0"/>
          <w:szCs w:val="21"/>
        </w:rPr>
        <w:t>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3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C411D"/>
    <w:rsid w:val="44025F4B"/>
    <w:rsid w:val="51612E59"/>
    <w:rsid w:val="62412651"/>
    <w:rsid w:val="640379F4"/>
    <w:rsid w:val="7C9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2021-09-17T09:29:00Z</dcterms:created>
  <dc:creator>hp</dc:creator>
  <cp:lastModifiedBy>hp</cp:lastModifiedBy>
  <dcterms:modified xsi:type="dcterms:W3CDTF">2021-09-22T04:55:35Z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930DD89107B745EC851AC51CF382017F</vt:lpwstr>
  </property>
</Properties>
</file>