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eastAsia="黑体" w:cs="黑体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cs="黑体" w:hint="eastAsia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</w:pPr>
      <w:r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  <w:t>活动方案（草案）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Chars="200" w:firstLine="640"/>
        <w:textAlignment w:val="auto"/>
        <w:rPr>
          <w:rFonts w:ascii="Times New Roman" w:eastAsia="仿宋_GB2312" w:cs="Times New Roman" w:hAnsi="Times New Roman" w:hint="eastAsia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Chars="200" w:firstLine="640"/>
        <w:textAlignment w:val="auto"/>
        <w:rPr>
          <w:rFonts w:ascii="黑体" w:eastAsia="黑体" w:cs="黑体" w:hint="eastAsia"/>
          <w:kern w:val="2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kern w:val="2"/>
          <w:sz w:val="32"/>
          <w:szCs w:val="32"/>
          <w:lang w:val="en-US" w:eastAsia="zh-CN" w:bidi="ar-SA"/>
        </w:rPr>
        <w:t>活动名称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Chars="200" w:firstLine="640"/>
        <w:textAlignment w:val="auto"/>
        <w:rPr>
          <w:rFonts w:ascii="Times New Roman" w:eastAsia="仿宋_GB2312" w:cs="Times New Roman" w:hAnsi="Times New Roman" w:hint="eastAsia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kern w:val="2"/>
          <w:sz w:val="32"/>
          <w:szCs w:val="32"/>
          <w:lang w:val="en-US" w:eastAsia="zh-CN" w:bidi="ar-SA"/>
        </w:rPr>
        <w:t>中国（河南）-匈牙利（索尔诺克）农业推介对接会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Chars="200" w:firstLine="640"/>
        <w:textAlignment w:val="auto"/>
        <w:rPr>
          <w:rFonts w:asci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ascii="黑体" w:eastAsia="黑体" w:cs="黑体"/>
          <w:kern w:val="2"/>
          <w:sz w:val="32"/>
          <w:szCs w:val="32"/>
          <w:lang w:val="en-US" w:eastAsia="zh-CN" w:bidi="ar-SA"/>
        </w:rPr>
        <w:t>时间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Chars="200" w:firstLine="640"/>
        <w:textAlignment w:val="auto"/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kern w:val="2"/>
          <w:sz w:val="32"/>
          <w:szCs w:val="32"/>
          <w:lang w:val="en-US" w:eastAsia="zh-CN" w:bidi="ar-SA"/>
        </w:rPr>
        <w:t>10月26日15时（北京时间）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Chars="200" w:firstLine="640"/>
        <w:textAlignment w:val="auto"/>
        <w:rPr>
          <w:rFonts w:asci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ascii="黑体" w:eastAsia="黑体" w:cs="黑体"/>
          <w:kern w:val="2"/>
          <w:sz w:val="32"/>
          <w:szCs w:val="32"/>
          <w:lang w:val="en-US" w:eastAsia="zh-CN" w:bidi="ar-SA"/>
        </w:rPr>
        <w:t>形式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Chars="200" w:firstLine="640"/>
        <w:textAlignment w:val="auto"/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kern w:val="2"/>
          <w:sz w:val="32"/>
          <w:szCs w:val="32"/>
          <w:lang w:val="en-US" w:eastAsia="zh-CN" w:bidi="ar-SA"/>
        </w:rPr>
        <w:t>ZOOM</w:t>
      </w: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视频连线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Chars="200" w:firstLine="640"/>
        <w:textAlignment w:val="auto"/>
        <w:rPr>
          <w:rFonts w:asci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ascii="黑体" w:eastAsia="黑体" w:cs="黑体"/>
          <w:kern w:val="2"/>
          <w:sz w:val="32"/>
          <w:szCs w:val="32"/>
          <w:lang w:val="en-US" w:eastAsia="zh-CN" w:bidi="ar-SA"/>
        </w:rPr>
        <w:t>议程</w:t>
      </w:r>
      <w:r>
        <w:rPr>
          <w:rFonts w:ascii="黑体" w:eastAsia="黑体" w:cs="黑体" w:hint="eastAsia"/>
          <w:kern w:val="2"/>
          <w:sz w:val="32"/>
          <w:szCs w:val="32"/>
          <w:lang w:val="en-US" w:eastAsia="zh-CN" w:bidi="ar-SA"/>
        </w:rPr>
        <w:t>（中匈语同传）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Chars="200" w:firstLine="640"/>
        <w:textAlignment w:val="auto"/>
        <w:rPr>
          <w:rFonts w:ascii="楷体_GB2312" w:eastAsia="楷体_GB2312" w:cs="楷体_GB2312" w:hint="eastAsia"/>
          <w:kern w:val="2"/>
          <w:sz w:val="32"/>
          <w:szCs w:val="32"/>
          <w:lang w:val="en-US" w:eastAsia="zh-CN" w:bidi="ar-SA"/>
        </w:rPr>
      </w:pPr>
      <w:r>
        <w:rPr>
          <w:rFonts w:ascii="楷体_GB2312" w:eastAsia="楷体_GB2312" w:cs="楷体_GB2312" w:hint="eastAsia"/>
          <w:kern w:val="2"/>
          <w:sz w:val="32"/>
          <w:szCs w:val="32"/>
          <w:lang w:val="en-US" w:eastAsia="zh-CN" w:bidi="ar-SA"/>
        </w:rPr>
        <w:t>第一阶段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Chars="200" w:firstLine="640"/>
        <w:textAlignment w:val="auto"/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河南省政府</w:t>
      </w:r>
      <w:r>
        <w:rPr>
          <w:rFonts w:ascii="Times New Roman" w:eastAsia="仿宋_GB2312" w:cs="Times New Roman" w:hAnsi="Times New Roman" w:hint="eastAsia"/>
          <w:kern w:val="2"/>
          <w:sz w:val="32"/>
          <w:szCs w:val="32"/>
          <w:lang w:val="en-US" w:eastAsia="zh-CN" w:bidi="ar-SA"/>
        </w:rPr>
        <w:t>主要</w:t>
      </w: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领导讲话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Chars="200" w:firstLine="640"/>
        <w:textAlignment w:val="auto"/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索尔诺克州政府</w:t>
      </w:r>
      <w:r>
        <w:rPr>
          <w:rFonts w:ascii="Times New Roman" w:eastAsia="仿宋_GB2312" w:cs="Times New Roman" w:hAnsi="Times New Roman" w:hint="eastAsia"/>
          <w:kern w:val="2"/>
          <w:sz w:val="32"/>
          <w:szCs w:val="32"/>
          <w:lang w:val="en-US" w:eastAsia="zh-CN" w:bidi="ar-SA"/>
        </w:rPr>
        <w:t>主要</w:t>
      </w: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领导讲话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Chars="200" w:firstLine="640"/>
        <w:textAlignment w:val="auto"/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中国驻匈牙利大使讲话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Chars="200" w:firstLine="640"/>
        <w:textAlignment w:val="auto"/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匈牙利驻华大使讲话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Chars="200" w:firstLine="640"/>
        <w:textAlignment w:val="auto"/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河南省农业推介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Chars="200" w:firstLine="640"/>
        <w:textAlignment w:val="auto"/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索尔诺克州农业推介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Chars="200" w:firstLine="640"/>
        <w:textAlignment w:val="auto"/>
        <w:rPr>
          <w:rFonts w:asci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ascii="楷体_GB2312" w:eastAsia="楷体_GB2312" w:cs="楷体_GB2312"/>
          <w:kern w:val="2"/>
          <w:sz w:val="32"/>
          <w:szCs w:val="32"/>
          <w:lang w:val="en-US" w:eastAsia="zh-CN" w:bidi="ar-SA"/>
        </w:rPr>
        <w:t>第二阶段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Chars="200" w:firstLine="640"/>
        <w:textAlignment w:val="auto"/>
        <w:rPr>
          <w:rFonts w:ascii="Times New Roman" w:eastAsia="仿宋_GB2312" w:cs="Times New Roman" w:hAnsi="Times New Roman" w:hint="eastAsia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  <w:lang w:val="en-US" w:eastAsia="zh-CN" w:bidi="ar-SA"/>
        </w:rPr>
        <w:t>双方农业企业推介</w:t>
      </w:r>
      <w:r>
        <w:rPr>
          <w:rFonts w:ascii="Times New Roman" w:eastAsia="仿宋_GB2312" w:cs="Times New Roman" w:hAnsi="Times New Roman" w:hint="eastAsia"/>
          <w:kern w:val="2"/>
          <w:sz w:val="32"/>
          <w:szCs w:val="32"/>
          <w:lang w:val="en-US" w:eastAsia="zh-CN" w:bidi="ar-SA"/>
        </w:rPr>
        <w:t>发言，自由讨论。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方正超粗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ADF57B"/>
    <w:multiLevelType w:val="singleLevel"/>
    <w:tmpl w:val="FFADF57B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1">
    <w:nsid w:val="CF77EE08"/>
    <w:multiLevelType w:val="singleLevel"/>
    <w:tmpl w:val="CF77EE08"/>
    <w:lvl w:ilvl="0">
      <w:start w:val="1"/>
      <w:numFmt w:val="chineseCounting"/>
      <w:lvlRestart w:val="0"/>
      <w:suff w:val="nothing"/>
      <w:lvlText w:val="（%1）"/>
      <w:lvlJc w:val="left"/>
      <w:pPr>
        <w:tabs>
          <w:tab w:val="num" w:pos="0"/>
        </w:tabs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2"/>
    <w:pPr>
      <w:widowControl w:val="0"/>
      <w:suppressAutoHyphens/>
      <w:bidi w:val="0"/>
      <w:jc w:val="both"/>
    </w:pPr>
    <w:rPr>
      <w:rFonts w:ascii="Calibri" w:eastAsia="宋体" w:cs="Times New Roman" w:hAnsi="Calibri"/>
      <w:color w:val="auto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177</Words>
  <Characters>183</Characters>
  <Lines>19</Lines>
  <Paragraphs>18</Paragraphs>
  <CharactersWithSpaces>183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huanghe</cp:lastModifiedBy>
  <cp:revision>1</cp:revision>
  <dcterms:created xsi:type="dcterms:W3CDTF">2020-05-08T06:11:00Z</dcterms:created>
  <dcterms:modified xsi:type="dcterms:W3CDTF">2022-10-08T02:19:35Z</dcterms:modified>
</cp:coreProperties>
</file>