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snapToGrid w:val="0"/>
        <w:jc w:val="left"/>
        <w:widowControl w:val="off"/>
        <w:kinsoku/>
        <w:rPr>
          <w:color w:val="000000"/>
          <w:sz w:val="44"/>
          <w:lang w:eastAsia="zh-CN"/>
          <w:szCs w:val="44"/>
          <w:rFonts w:ascii="方正小标宋_GBK" w:hAnsi="方正小标宋_GBK" w:eastAsia="方正小标宋_GBK" w:hint="eastAsia"/>
        </w:rPr>
      </w:pPr>
      <w:r>
        <w:rPr>
          <w:color w:val="000000"/>
          <w:sz w:val="44"/>
          <w:lang w:eastAsia="zh-CN"/>
          <w:szCs w:val="44"/>
          <w:rFonts w:ascii="方正小标宋_GBK" w:hAnsi="方正小标宋_GBK" w:eastAsia="方正小标宋_GBK" w:hint="eastAsia"/>
        </w:rPr>
      </w:r>
      <w:r>
        <w:rPr>
          <w:color w:val="000000"/>
          <w:sz w:val="44"/>
          <w:lang w:eastAsia="zh-CN"/>
          <w:szCs w:val="44"/>
          <w:rFonts w:ascii="方正小标宋_GBK" w:hAnsi="方正小标宋_GBK" w:eastAsia="方正小标宋_GBK" w:hint="eastAsia"/>
        </w:rPr>
      </w:r>
      <w:r>
        <w:rPr>
          <w:color w:val="000000"/>
          <w:sz w:val="44"/>
          <w:lang w:eastAsia="zh-CN"/>
          <w:szCs w:val="44"/>
          <w:rFonts w:ascii="方正小标宋_GBK" w:hAnsi="方正小标宋_GBK" w:eastAsia="方正小标宋_GBK" w:hint="eastAsia"/>
        </w:rPr>
      </w:r>
      <w:r>
        <w:rPr>
          <w:color w:val="000000"/>
          <w:sz w:val="44"/>
          <w:lang w:eastAsia="zh-CN"/>
          <w:szCs w:val="44"/>
          <w:rFonts w:ascii="方正小标宋_GBK" w:hAnsi="方正小标宋_GBK" w:eastAsia="方正小标宋_GBK" w:hint="eastAsia"/>
        </w:rPr>
      </w:r>
      <w:r>
        <w:rPr>
          <w:color w:val="000000"/>
          <w:sz w:val="44"/>
          <w:lang w:eastAsia="zh-CN"/>
          <w:szCs w:val="44"/>
          <w:rFonts w:ascii="方正小标宋_GBK" w:hAnsi="方正小标宋_GBK" w:eastAsia="方正小标宋_GBK" w:hint="eastAsia"/>
        </w:rPr>
      </w:r>
      <w:r>
        <w:rPr>
          <w:color w:val="000000"/>
          <w:sz w:val="32"/>
          <w:lang w:eastAsia="zh-CN"/>
          <w:szCs w:val="32"/>
          <w:rFonts w:ascii="Times New Roman" w:hAnsi="Times New Roman" w:eastAsia="仿宋_GB2312"/>
        </w:rPr>
      </w:r>
      <w:r>
        <w:rPr>
          <w:color w:val="000000"/>
          <w:sz w:val="32"/>
          <w:lang w:eastAsia="zh-CN"/>
          <w:szCs w:val="32"/>
          <w:rFonts w:ascii="Times New Roman" w:hAnsi="Times New Roman" w:eastAsia="仿宋_GB2312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lang w:val="en-US" w:eastAsia="zh-CN"/>
          <w:rFonts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/>
        </w:rPr>
      </w:r>
      <w:r>
        <w:rPr>
          <w:color w:val="000000"/>
          <w:lang w:val="en-US" w:eastAsia="zh-CN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/>
        </w:rPr>
      </w:r>
      <w:r>
        <w:rPr>
          <w:color w:val="000000"/>
          <w:sz w:val="32"/>
          <w:lang w:val="en-US" w:eastAsia="zh-CN"/>
          <w:szCs w:val="32"/>
          <w:rFonts w:ascii="黑体" w:hAnsi="黑体" w:eastAsia="黑体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/>
        </w:rPr>
      </w:r>
      <w:r>
        <w:rPr>
          <w:color w:val="000000"/>
          <w:sz w:val="44"/>
          <w:lang w:eastAsia="zh-CN"/>
          <w:szCs w:val="44"/>
          <w:rFonts w:ascii="方正小标宋_GBK" w:hAnsi="方正小标宋_GBK" w:eastAsia="方正小标宋_GBK" w:hint="eastAsia"/>
        </w:rPr>
      </w:r>
      <w:r>
        <w:rPr>
          <w:color w:val="000000"/>
          <w:sz w:val="44"/>
          <w:lang w:eastAsia="zh-CN"/>
          <w:szCs w:val="44"/>
          <w:rFonts w:ascii="方正小标宋_GBK" w:hAnsi="方正小标宋_GBK" w:eastAsia="方正小标宋_GBK" w:hint="eastAsia"/>
        </w:rPr>
      </w:r>
      <w:r>
        <w:rPr>
          <w:color w:val="000000"/>
          <w:sz w:val="32"/>
          <w:lang w:val="en-US" w:eastAsia="zh-CN"/>
          <w:szCs w:val="32"/>
          <w:rFonts w:ascii="楷体_GB2312" w:hAnsi="楷体_GB2312" w:eastAsia="楷体_GB2312" w:hint="eastAsia"/>
        </w:rPr>
      </w:r>
      <w:r>
        <w:rPr>
          <w:color w:val="000000"/>
          <w:sz w:val="32"/>
          <w:szCs w:val="32"/>
          <w:rFonts w:ascii="Times New Roman" w:hAnsi="Times New Roman" w:eastAsia="仿宋_GB2312"/>
        </w:rPr>
      </w:r>
      <w:r>
        <w:rPr>
          <w:b w:val="0"/>
          <w:color w:val="000000"/>
          <w:sz w:val="32"/>
          <w:szCs w:val="32"/>
          <w:bCs w:val="0"/>
          <w:rFonts w:ascii="黑体" w:hAnsi="黑体" w:eastAsia="黑体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b w:val="0"/>
          <w:color w:val="000000"/>
          <w:sz w:val="32"/>
          <w:lang w:val="en-US" w:eastAsia="zh-CN"/>
          <w:szCs w:val="32"/>
          <w:bCs w:val="0"/>
          <w:rFonts w:ascii="黑体" w:hAnsi="黑体" w:eastAsia="黑体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" w:eastAsia="zh-CN"/>
          <w:szCs w:val="32"/>
          <w:rFonts w:ascii="Times New Roman" w:hAnsi="Times New Roman" w:eastAsia="仿宋_GB2312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b w:val="0"/>
          <w:color w:val="000000"/>
          <w:sz w:val="32"/>
          <w:lang w:val="en" w:eastAsia="zh-CN"/>
          <w:szCs w:val="32"/>
          <w:bCs w:val="0"/>
          <w:rFonts w:ascii="黑体" w:hAnsi="黑体" w:eastAsia="黑体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b w:val="0"/>
          <w:color w:val="000000"/>
          <w:sz w:val="32"/>
          <w:szCs w:val="32"/>
          <w:bCs w:val="0"/>
          <w:rFonts w:ascii="黑体" w:hAnsi="黑体" w:eastAsia="黑体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b w:val="0"/>
          <w:color w:val="000000"/>
          <w:sz w:val="32"/>
          <w:szCs w:val="32"/>
          <w:bCs w:val="0"/>
          <w:rFonts w:ascii="黑体" w:hAnsi="黑体" w:eastAsia="黑体" w:hint="eastAsia"/>
        </w:rPr>
      </w:r>
      <w:r>
        <w:rPr>
          <w:b w:val="0"/>
          <w:color w:val="000000"/>
          <w:sz w:val="32"/>
          <w:szCs w:val="32"/>
          <w:bCs w:val="0"/>
          <w:rFonts w:ascii="楷体_GB2312" w:hAnsi="楷体_GB2312" w:eastAsia="楷体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b w:val="0"/>
          <w:color w:val="000000"/>
          <w:spacing w:val="-11"/>
          <w:sz w:val="32"/>
          <w:lang w:eastAsia="zh-CN"/>
          <w:szCs w:val="32"/>
          <w:bCs w:val="0"/>
          <w:rFonts w:ascii="楷体_GB2312" w:hAnsi="楷体_GB2312" w:eastAsia="楷体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b w:val="0"/>
          <w:color w:val="000000"/>
          <w:sz w:val="32"/>
          <w:lang w:val="en-US" w:eastAsia="zh-CN"/>
          <w:szCs w:val="32"/>
          <w:bCs w:val="0"/>
          <w:rFonts w:ascii="黑体" w:hAnsi="黑体" w:eastAsia="黑体" w:hint="eastAsia"/>
        </w:rPr>
      </w:r>
      <w:r>
        <w:rPr>
          <w:color w:val="000000"/>
          <w:sz w:val="32"/>
          <w:lang w:val="en-US" w:eastAsia="zh-CN"/>
          <w:szCs w:val="32"/>
          <w:rFonts w:ascii="楷体_GB2312" w:hAnsi="楷体_GB2312" w:eastAsia="楷体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楷体_GB2312"/>
        </w:rPr>
      </w:r>
      <w:r>
        <w:rPr>
          <w:color w:val="000000"/>
          <w:sz w:val="32"/>
          <w:lang w:val="en-US" w:eastAsia="zh-CN"/>
          <w:szCs w:val="32"/>
          <w:rFonts w:ascii="楷体_GB2312" w:hAnsi="楷体_GB2312" w:eastAsia="楷体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val="en-US" w:eastAsia="zh-CN"/>
          <w:szCs w:val="32"/>
          <w:rFonts w:ascii="Times New Roman" w:hAnsi="Times New Roman" w:eastAsia="仿宋_GB2312" w:hint="eastAsia"/>
        </w:rPr>
      </w:r>
      <w:r>
        <w:rPr>
          <w:color w:val="000000"/>
          <w:sz w:val="32"/>
          <w:lang w:eastAsia="zh-CN"/>
          <w:szCs w:val="32"/>
          <w:rFonts w:ascii="黑体" w:hAnsi="黑体" w:eastAsia="黑体" w:hint="eastAsia"/>
        </w:rPr>
        <w:t xml:space="preserve">附件</w:t>
      </w:r>
      <w:r>
        <w:rPr>
          <w:color w:val="000000"/>
          <w:sz w:val="32"/>
          <w:lang w:val="en-US" w:eastAsia="zh-CN"/>
          <w:szCs w:val="32"/>
          <w:rFonts w:ascii="黑体" w:hAnsi="黑体" w:eastAsia="黑体" w:hint="eastAsia"/>
        </w:rPr>
      </w:r>
    </w:p>
    <w:p>
      <w:pPr>
        <w:pStyle w:val="FootnoteText"/>
        <w:rPr>
          <w:color w:val="000000"/>
          <w:sz w:val="32"/>
          <w:lang w:val="en-US" w:eastAsia="zh-CN"/>
          <w:szCs w:val="32"/>
          <w:rFonts w:ascii="Times New Roman" w:hAnsi="Times New Roman" w:eastAsia="仿宋_GB2312"/>
        </w:rPr>
      </w:pPr>
      <w:r>
        <w:rPr>
          <w:color w:val="000000"/>
          <w:sz w:val="32"/>
          <w:lang w:val="en-US" w:eastAsia="zh-CN"/>
          <w:szCs w:val="32"/>
          <w:rFonts w:ascii="Times New Roman" w:hAnsi="Times New Roman" w:eastAsia="仿宋_GB2312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snapToGrid w:val="0"/>
        <w:jc w:val="center"/>
        <w:widowControl w:val="off"/>
        <w:kinsoku/>
        <w:spacing w:line="600" w:lineRule="exact"/>
        <w:rPr>
          <w:color w:val="000000"/>
          <w:sz w:val="44"/>
          <w:lang w:eastAsia="zh-CN"/>
          <w:szCs w:val="44"/>
          <w:rFonts w:ascii="方正小标宋_GBK" w:hAnsi="方正小标宋_GBK" w:eastAsia="方正小标宋_GBK" w:hint="eastAsia"/>
        </w:rPr>
      </w:pPr>
      <w:r>
        <w:rPr>
          <w:color w:val="000000"/>
          <w:sz w:val="44"/>
          <w:lang w:eastAsia="zh-CN"/>
          <w:szCs w:val="44"/>
          <w:rFonts w:ascii="方正小标宋_GBK" w:hAnsi="方正小标宋_GBK" w:eastAsia="方正小标宋_GBK" w:hint="eastAsia"/>
        </w:rPr>
        <w:t xml:space="preserve">企业参会信息表</w:t>
      </w:r>
      <w:r>
        <w:rPr>
          <w:color w:val="000000"/>
          <w:sz w:val="32"/>
          <w:lang w:val="en-US" w:eastAsia="zh-CN"/>
          <w:szCs w:val="32"/>
          <w:rFonts w:ascii="楷体_GB2312" w:hAnsi="楷体_GB2312" w:eastAsia="楷体_GB2312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snapToGrid w:val="0"/>
        <w:widowControl w:val="off"/>
        <w:kinsoku/>
        <w:spacing w:line="600" w:lineRule="exact"/>
        <w:rPr>
          <w:color w:val="000000"/>
          <w:sz w:val="32"/>
          <w:szCs w:val="32"/>
          <w:rFonts w:ascii="Times New Roman" w:hAnsi="Times New Roman" w:eastAsia="仿宋_GB2312"/>
        </w:rPr>
      </w:pPr>
      <w:r>
        <w:rPr>
          <w:color w:val="000000"/>
          <w:sz w:val="32"/>
          <w:szCs w:val="32"/>
          <w:rFonts w:ascii="Times New Roman" w:hAnsi="Times New Roman" w:eastAsia="仿宋_GB2312"/>
        </w:rPr>
      </w:r>
    </w:p>
    <w:tbl>
      <w:tblPr>
        <w:tblStyle w:val="TableGrid"/>
        <w:tblW w:w="0" w:type="auto"/>
        <w:tblInd w:type="dxa" w:w="-108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type="dxa" w:w="108.000000"/>
          <w:right w:type="dxa" w:w="108.000000"/>
        </w:tblCellMar>
        <w:tblLayout w:type="auto"/>
      </w:tblPr>
      <w:tblGrid>
        <w:gridCol w:w="1419.000000"/>
        <w:gridCol w:w="1728.000000"/>
        <w:gridCol w:w="1111.000000"/>
        <w:gridCol w:w="1420.000000"/>
        <w:gridCol w:w="1420.000000"/>
        <w:gridCol w:w="1420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9" w:type="dxa"/>
            <w:vAlign w:val="center"/>
            <w:textDirection w:val="lrTb"/>
          </w:tcPr>
          <w:p>
            <w:pPr>
              <w:pStyle w:val="FootnoteText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0"/>
              <w:jc w:val="center"/>
              <w:widowControl w:val="off"/>
              <w:kinsoku/>
              <w:spacing w:line="240" w:lineRule="atLeast"/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  <w:t xml:space="preserve">企业名称</w:t>
            </w: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r>
          </w:p>
          <w:p>
            <w:pPr>
              <w:pStyle w:val="FootnoteText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0"/>
              <w:jc w:val="center"/>
              <w:widowControl w:val="off"/>
              <w:kinsoku/>
              <w:spacing w:line="240" w:lineRule="atLeast"/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  <w:t xml:space="preserve">Company </w:t>
            </w: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 w:hint="eastAsia"/>
              </w:rPr>
              <w:t xml:space="preserve">n</w:t>
            </w: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  <w:t xml:space="preserve">ame</w:t>
            </w: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r>
          </w:p>
        </w:tc>
        <w:tc>
          <w:tcPr>
            <w:tcW w:w="1728" w:type="dxa"/>
            <w:vAlign w:val="center"/>
            <w:textDirection w:val="lrTb"/>
          </w:tcPr>
          <w:p>
            <w:pPr>
              <w:pStyle w:val="FootnoteText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0"/>
              <w:jc w:val="center"/>
              <w:widowControl w:val="off"/>
              <w:kinsoku/>
              <w:spacing w:line="240" w:lineRule="atLeast"/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  <w:t xml:space="preserve">意向进口产品品类</w:t>
            </w: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r>
          </w:p>
          <w:p>
            <w:pPr>
              <w:pStyle w:val="FootnoteText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0"/>
              <w:jc w:val="center"/>
              <w:widowControl w:val="off"/>
              <w:kinsoku/>
              <w:spacing w:line="240" w:lineRule="atLeast"/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  <w:t xml:space="preserve">Products</w:t>
            </w: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r>
          </w:p>
        </w:tc>
        <w:tc>
          <w:tcPr>
            <w:tcW w:w="1111" w:type="dxa"/>
            <w:vAlign w:val="center"/>
            <w:textDirection w:val="lrTb"/>
          </w:tcPr>
          <w:p>
            <w:pPr>
              <w:pStyle w:val="FootnoteText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0"/>
              <w:jc w:val="center"/>
              <w:widowControl w:val="off"/>
              <w:kinsoku/>
              <w:spacing w:line="240" w:lineRule="atLeast"/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  <w:t xml:space="preserve">联系人</w:t>
            </w: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r>
          </w:p>
          <w:p>
            <w:pPr>
              <w:pStyle w:val="FootnoteText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0"/>
              <w:jc w:val="center"/>
              <w:widowControl w:val="off"/>
              <w:kinsoku/>
              <w:spacing w:line="240" w:lineRule="atLeast"/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  <w:t xml:space="preserve">Contact person</w:t>
            </w: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FootnoteText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0"/>
              <w:jc w:val="center"/>
              <w:widowControl w:val="off"/>
              <w:kinsoku/>
              <w:spacing w:line="240" w:lineRule="atLeast"/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  <w:t xml:space="preserve">职务</w:t>
            </w: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r>
          </w:p>
          <w:p>
            <w:pPr>
              <w:pStyle w:val="FootnoteText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0"/>
              <w:jc w:val="center"/>
              <w:widowControl w:val="off"/>
              <w:kinsoku/>
              <w:spacing w:line="240" w:lineRule="atLeast"/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  <w:t xml:space="preserve">Title</w:t>
            </w: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FootnoteText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0"/>
              <w:jc w:val="center"/>
              <w:widowControl w:val="off"/>
              <w:kinsoku/>
              <w:spacing w:line="240" w:lineRule="atLeast"/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  <w:t xml:space="preserve">联系电话和邮箱</w:t>
            </w: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r>
          </w:p>
          <w:p>
            <w:pPr>
              <w:pStyle w:val="FootnoteText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0"/>
              <w:jc w:val="center"/>
              <w:widowControl w:val="off"/>
              <w:kinsoku/>
              <w:spacing w:line="240" w:lineRule="atLeast"/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  <w:t xml:space="preserve">Phone and email</w:t>
            </w: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center"/>
            <w:textDirection w:val="lrTb"/>
          </w:tcPr>
          <w:p>
            <w:pPr>
              <w:pStyle w:val="FootnoteText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0"/>
              <w:jc w:val="center"/>
              <w:widowControl w:val="off"/>
              <w:kinsoku/>
              <w:spacing w:line="240" w:lineRule="atLeast"/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  <w:t xml:space="preserve">企业官网</w:t>
            </w: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r>
          </w:p>
          <w:p>
            <w:pPr>
              <w:pStyle w:val="FootnoteText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0"/>
              <w:jc w:val="center"/>
              <w:widowControl w:val="off"/>
              <w:kinsoku/>
              <w:spacing w:line="240" w:lineRule="atLeast"/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pP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  <w:t xml:space="preserve">website</w:t>
            </w:r>
            <w:r>
              <w:rPr>
                <w:color w:val="000000"/>
                <w:sz w:val="24"/>
                <w:lang w:val="en-US" w:eastAsia="zh-CN"/>
                <w:szCs w:val="24"/>
                <w:rFonts w:ascii="Times New Roman" w:hAnsi="Times New Roman" w:eastAsia="仿宋_GB231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9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728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111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9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728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111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9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728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111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9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728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111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9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728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111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9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728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111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9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728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111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9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728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111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9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728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111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  <w:tc>
          <w:tcPr>
            <w:tcW w:w="1420" w:type="dxa"/>
            <w:vAlign w:val="top"/>
            <w:textDirection w:val="lrTb"/>
          </w:tcPr>
          <w:p>
            <w:pPr>
              <w:pStyle w:val="Normal"/>
              <w:keepNext w:val="0"/>
              <w:keepLines w:val="0"/>
              <w:pageBreakBefore w:val="0"/>
              <w:wordWrap w:val="1"/>
              <w:overflowPunct w:val="1"/>
              <w:topLinePunct w:val="0"/>
              <w:autoSpaceDE w:val="1"/>
              <w:autoSpaceDN w:val="1"/>
              <w:bidi w:val="0"/>
              <w:snapToGrid w:val="1"/>
              <w:widowControl w:val="off"/>
              <w:kinsoku/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pPr>
            <w:r>
              <w:rPr>
                <w:vertAlign w:val="baseline"/>
                <w:color w:val="000000"/>
                <w:sz w:val="28"/>
                <w:lang w:eastAsia="zh-CN"/>
                <w:szCs w:val="28"/>
                <w:rFonts w:ascii="Times New Roman" w:hAnsi="Times New Roman" w:eastAsia="仿宋_GB2312"/>
              </w:rPr>
            </w:r>
          </w:p>
        </w:tc>
      </w:tr>
    </w:tbl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snapToGrid w:val="1"/>
        <w:widowControl w:val="off"/>
        <w:kinsoku/>
        <w:rPr>
          <w:color w:val="000000"/>
          <w:sz w:val="32"/>
          <w:lang w:eastAsia="zh-CN"/>
          <w:szCs w:val="32"/>
          <w:rFonts w:ascii="Times New Roman" w:hAnsi="Times New Roman" w:eastAsia="仿宋_GB2312" w:hint="eastAsia"/>
        </w:rPr>
      </w:pPr>
      <w:r>
        <w:rPr>
          <w:color w:val="000000"/>
          <w:sz w:val="32"/>
          <w:lang w:eastAsia="zh-CN"/>
          <w:szCs w:val="32"/>
          <w:rFonts w:ascii="Times New Roman" w:hAnsi="Times New Roman" w:eastAsia="仿宋_GB2312" w:hint="eastAsia"/>
        </w:rPr>
        <w:t xml:space="preserve">注：表格内容请用中英文填写</w:t>
      </w:r>
      <w:r>
        <w:rPr>
          <w:color w:val="000000"/>
          <w:sz w:val="32"/>
          <w:lang w:eastAsia="zh-CN"/>
          <w:szCs w:val="32"/>
          <w:rFonts w:ascii="Times New Roman" w:hAnsi="Times New Roman" w:eastAsia="仿宋_GB2312" w:hint="eastAsia"/>
        </w:rPr>
      </w:r>
    </w:p>
    <w:sectPr>
      <w:footerReference r:id="rId4" w:type="default"/>
      <w:type w:val="nextPage"/>
      <w:docGrid w:type="lines" w:linePitch="312"/>
      <w:pgSz w:w="11906" w:h="16838"/>
      <w:pgMar w:top="1440" w:right="1800" w:bottom="1440" w:left="1800" w:header="720" w:footer="72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DejaVu Sans"/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="http://schemas.openxmlformats.org/drawingml/2006/wordprocessingDrawing" xmlns:w="http://schemas.openxmlformats.org/wordprocessingml/2006/main" xmlns:o="urn:schemas-microsoft-com:office:office" xmlns:v="urn:schemas-microsoft-com:vml" xmlns:w10="urn:schemas-microsoft-com:office:word" xmlns:wps="http://schemas.microsoft.com/office/word/2010/wordprocessingShape" xmlns:r="http://schemas.openxmlformats.org/officeDocument/2006/relationships">
  <w:p>
    <w:pPr>
      <w:pStyle w:val="Footer"/>
      <w:tabs>
        <w:tab w:val="clear" w:pos="4153"/>
        <w:tab w:val="clear" w:pos="8306"/>
      </w:tabs>
      <w:rPr>
        <w:sz w:val="18"/>
      </w:rPr>
    </w:pPr>
    <w:r>
      <w:rPr>
        <w:sz w:val="18"/>
      </w:rPr>
      <w:drawing>
        <wp:anchor distT="0" distB="0" distL="0" distR="0" relativeHeight="252184576" behindDoc="0" allowOverlap="1" locked="0" layoutInCell="1" simplePos="0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wrapNone/>
          <wp:docPr id="1" name="_x0000_s2049"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</wps:spPr>
                <wps:txbx style="mso-fit-shape-to-text:t;" inset="0pt,0pt,0pt,0pt">
                  <w:txbxContent>
                    <w:p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</w:pP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 xml:space="preserve">1</w:t>
                      </w:r>
                      <w:r>
                        <w:fldChar w:fldCharType="end"/>
                      </w:r>
                      <w:r/>
                    </w:p>
                    <w:p>
                      <w:pPr>
                        <w:pStyle w:val="Normal"/>
                      </w:pPr>
                      <w:r/>
                    </w:p>
                  </w:txbxContent>
                </wps:txbx>
                <wps:bodyPr rot="0" vert="horz" wrap="square" lIns="91440" tIns="45720" rIns="91440" bIns="45720" anchor="t" anchorCtr="0"/>
              </wps:wsp>
            </a:graphicData>
          </a:graphic>
        </wp:anchor>
      </w:drawing>
    </w:r>
    <w:r/>
  </w:p>
</w:ftr>
</file>

<file path=word/numbering.xml><?xml version="1.0" encoding="utf-8"?>
<w:numbering xmlns:wps="http://schemas.microsoft.com/office/word/2010/wordprocessingShape" xmlns:wpc="http://schemas.microsoft.com/office/word/2010/wordprocessingCanvas" xmlns:wne="http://schemas.microsoft.com/office/word/2006/wordml" xmlns:mc="http://schemas.openxmlformats.org/markup-compatibility/2006" xmlns:w14="http://schemas.microsoft.com/office/word/2010/wordml" xmlns:r="http://schemas.openxmlformats.org/officeDocument/2006/relationships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o="urn:schemas-microsoft-com:office:office" xmlns:w="http://schemas.openxmlformats.org/wordprocessingml/2006/main" xmlns:m="http://schemas.openxmlformats.org/officeDocument/2006/math" xmlns:w10="urn:schemas-microsoft-com:office:word" xmlns:wpi="http://schemas.microsoft.com/office/word/2010/wordprocessingInk" xmlns:a="http://schemas.openxmlformats.org/drawingml/2006/main" mc:Ignorable="w14 wp14">
  <w:abstractNum w:abstractNumId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  <w:pPr>
        <w:pStyle w:val="Normal"/>
      </w:pPr>
      <w:rPr/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  <w:pPr>
        <w:pStyle w:val="Normal"/>
        <w:tabs>
          <w:tab w:val="num" w:pos="0"/>
        </w:tabs>
      </w:pPr>
      <w:rPr/>
    </w:lvl>
  </w:abstractNum>
  <w:abstractNum w:abstractNumId="2">
    <w:nsid w:val="00000003"/>
    <w:multiLevelType w:val="singleLevel"/>
    <w:tmpl w:val="00000003"/>
    <w:lvl w:ilvl="0">
      <w:start w:val="1"/>
      <w:numFmt w:val="decimal"/>
      <w:suff w:val="space"/>
      <w:lvlText w:val="%1."/>
      <w:lvlJc w:val="left"/>
      <w:pPr>
        <w:pStyle w:val="Normal"/>
      </w:pPr>
      <w:rPr/>
    </w:lvl>
  </w:abstractNum>
  <w:abstractNum w:abstractNumId="3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  <w:pPr>
        <w:pStyle w:val="Normal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0"/>
  <w:zoom w:percent="11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bidi w:val="0"/>
      <w:jc w:val="both"/>
      <w:widowControl w:val="off"/>
      <w:suppressAutoHyphens/>
    </w:pPr>
    <w:rPr>
      <w:color w:val="000000"/>
      <w:sz w:val="21"/>
      <w:lang w:val="en-US" w:eastAsia="zh-CN" w:bidi="ar-SA"/>
      <w:szCs w:val="24"/>
      <w:kern w:val="2"/>
      <w:rFonts w:ascii="Calibri" w:hAnsi="Calibri" w:eastAsia="宋体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  <w:semiHidden/>
  </w:style>
  <w:style w:type="paragraph" w:styleId="FootnoteText">
    <w:name w:val="脚注文本"/>
    <w:basedOn w:val="Normal"/>
    <w:link w:val="Normal"/>
    <w:pPr>
      <w:snapToGrid w:val="0"/>
      <w:jc w:val="start"/>
    </w:pPr>
    <w:rPr>
      <w:lang w:bidi="ar-SA"/>
      <w:rFonts w:ascii="Calibri" w:hAnsi="Calibri" w:eastAsia="宋体"/>
    </w:rPr>
  </w:style>
  <w:style w:type="paragraph" w:styleId="Caption">
    <w:name w:val="题注"/>
    <w:basedOn w:val="Normal"/>
    <w:link w:val="Normal"/>
    <w:pPr>
      <w:widowControl w:val="off"/>
      <w:suppressLineNumbers/>
      <w:suppressAutoHyphens/>
      <w:spacing w:after="120" w:before="120" w:lineRule="auto"/>
    </w:pPr>
    <w:rPr>
      <w:i w:val="1"/>
      <w:sz w:val="24"/>
      <w:szCs w:val="24"/>
      <w:iCs/>
    </w:rPr>
  </w:style>
  <w:style w:type="paragraph" w:styleId="BodyText">
    <w:name w:val="正文文本"/>
    <w:basedOn w:val="Normal"/>
    <w:link w:val="Normal"/>
    <w:pPr>
      <w:spacing w:after="140" w:before="0" w:line="276" w:lineRule="auto"/>
    </w:p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</w:rPr>
  </w:style>
  <w:style w:type="paragraph" w:styleId="Header">
    <w:name w:val="页眉"/>
    <w:basedOn w:val="Normal"/>
    <w:link w:val="Normal"/>
    <w:pPr>
      <w:snapToGrid w:val="0"/>
      <w:jc w:val="both"/>
      <w:outlineLvl w:val="9"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List">
    <w:name w:val="列表"/>
    <w:basedOn w:val="BodyText"/>
    <w:link w:val="Normal"/>
  </w:style>
  <w:style w:type="table" w:styleId="TableGrid">
    <w:name w:val="网格型"/>
    <w:basedOn w:val="TableNormal"/>
    <w:link w:val="Normal"/>
    <w:pPr>
      <w:jc w:val="both"/>
      <w:widowControl w:val="off"/>
    </w:pPr>
  </w:style>
  <w:style w:type="character" w:styleId="UserStyle_0">
    <w:name w:val="默认段落字体1"/>
    <w:link w:val="Normal"/>
  </w:style>
  <w:style w:type="paragraph" w:styleId="UserStyle_1">
    <w:name w:val="Heading"/>
    <w:basedOn w:val="Normal"/>
    <w:link w:val="Normal"/>
    <w:pPr>
      <w:keepNext w:val="1"/>
      <w:widowControl w:val="off"/>
      <w:suppressAutoHyphens/>
      <w:spacing w:after="120" w:before="240" w:lineRule="auto"/>
    </w:pPr>
    <w:rPr>
      <w:sz w:val="28"/>
      <w:lang w:bidi="ar-SA"/>
      <w:szCs w:val="28"/>
      <w:rFonts w:ascii="Liberation Sans" w:hAnsi="Liberation Sans" w:eastAsia="Noto Sans CJK SC Regular"/>
    </w:rPr>
  </w:style>
  <w:style w:type="paragraph" w:styleId="UserStyle_2">
    <w:name w:val="Index"/>
    <w:basedOn w:val="Normal"/>
    <w:link w:val="Normal"/>
    <w:pPr>
      <w:widowControl w:val="off"/>
      <w:suppressLineNumbers/>
      <w:suppressAutoHyphens/>
    </w:p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